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F0C" w:rsidRDefault="0007452C">
      <w:r w:rsidRPr="0007452C">
        <w:rPr>
          <w:b/>
        </w:rPr>
        <w:t>Thème 3 :</w:t>
      </w:r>
      <w:r>
        <w:t xml:space="preserve"> Les matériaux  </w:t>
      </w:r>
      <w:r>
        <w:tab/>
      </w:r>
      <w:r w:rsidRPr="0007452C">
        <w:rPr>
          <w:b/>
        </w:rPr>
        <w:t>Domaine d’étude :</w:t>
      </w:r>
      <w:r>
        <w:t xml:space="preserve"> Cycle de vie</w:t>
      </w:r>
      <w:r>
        <w:tab/>
      </w:r>
      <w:r>
        <w:tab/>
      </w:r>
      <w:r w:rsidRPr="0007452C">
        <w:rPr>
          <w:b/>
        </w:rPr>
        <w:t>Mots clés :</w:t>
      </w:r>
      <w:r>
        <w:t xml:space="preserve"> Elaboration</w:t>
      </w:r>
    </w:p>
    <w:p w:rsidR="00872F0C" w:rsidRPr="0007452C" w:rsidRDefault="0007452C">
      <w:pPr>
        <w:rPr>
          <w:i/>
        </w:rPr>
      </w:pPr>
      <w:r w:rsidRPr="0007452C">
        <w:rPr>
          <w:i/>
        </w:rPr>
        <w:t>Résolution d’un problème scientifique à caractère expérimental.</w:t>
      </w:r>
    </w:p>
    <w:p w:rsidR="00872F0C" w:rsidRDefault="0007452C">
      <w:pPr>
        <w:pBdr>
          <w:top w:val="single" w:sz="4" w:space="1" w:color="00000A"/>
          <w:left w:val="single" w:sz="4" w:space="4" w:color="00000A"/>
          <w:bottom w:val="single" w:sz="4" w:space="1" w:color="00000A"/>
          <w:right w:val="single" w:sz="4" w:space="4" w:color="00000A"/>
        </w:pBdr>
        <w:jc w:val="center"/>
        <w:rPr>
          <w:b/>
          <w:sz w:val="36"/>
        </w:rPr>
      </w:pPr>
      <w:r>
        <w:rPr>
          <w:b/>
          <w:sz w:val="36"/>
        </w:rPr>
        <w:t>ELABORATION DU ZINC A PARTIR DE SON MINERAI</w:t>
      </w:r>
    </w:p>
    <w:p w:rsidR="00872F0C" w:rsidRDefault="0007452C">
      <w:pPr>
        <w:spacing w:beforeAutospacing="1" w:afterAutospacing="1" w:line="240" w:lineRule="auto"/>
        <w:rPr>
          <w:rFonts w:eastAsia="Times New Roman" w:cs="Times New Roman"/>
          <w:lang w:eastAsia="fr-FR"/>
        </w:rPr>
      </w:pPr>
      <w:r>
        <w:t xml:space="preserve">L’hydrométallurgie est une méthode utilisée pour l’élaboration du zinc à partir de son minerai. </w:t>
      </w:r>
      <w:r>
        <w:rPr>
          <w:rFonts w:eastAsia="Times New Roman" w:cs="Times New Roman"/>
          <w:lang w:eastAsia="fr-FR"/>
        </w:rPr>
        <w:t>Elle consiste à mettre en solution les différents métaux contenus dans un minerai afin de les séparer pour les valoriser.</w:t>
      </w:r>
    </w:p>
    <w:p w:rsidR="00872F0C" w:rsidRDefault="0007452C">
      <w:pPr>
        <w:spacing w:beforeAutospacing="1" w:afterAutospacing="1" w:line="240" w:lineRule="auto"/>
        <w:rPr>
          <w:rFonts w:eastAsia="Times New Roman" w:cs="Times New Roman"/>
          <w:lang w:eastAsia="fr-FR"/>
        </w:rPr>
      </w:pPr>
      <w:r>
        <w:rPr>
          <w:rFonts w:eastAsia="Times New Roman" w:cs="Times New Roman"/>
          <w:lang w:eastAsia="fr-FR"/>
        </w:rPr>
        <w:t>Le minerai de zinc contient du zinc ma</w:t>
      </w:r>
      <w:r>
        <w:rPr>
          <w:rFonts w:eastAsia="Times New Roman" w:cs="Times New Roman"/>
          <w:lang w:eastAsia="fr-FR"/>
        </w:rPr>
        <w:t>is également du fer, du plomb et du cuivre entre autres. Le minerai est placé dans de l’acide sulfurique ce qui permet de séparer le plomb et de solubiliser le zinc (sous forme Zn</w:t>
      </w:r>
      <w:r>
        <w:rPr>
          <w:rFonts w:eastAsia="Times New Roman" w:cs="Times New Roman"/>
          <w:vertAlign w:val="superscript"/>
          <w:lang w:eastAsia="fr-FR"/>
        </w:rPr>
        <w:t>2+</w:t>
      </w:r>
      <w:r>
        <w:rPr>
          <w:rFonts w:eastAsia="Times New Roman" w:cs="Times New Roman"/>
          <w:lang w:eastAsia="fr-FR"/>
        </w:rPr>
        <w:t>), le cuivre (sous forme Cu</w:t>
      </w:r>
      <w:r>
        <w:rPr>
          <w:rFonts w:eastAsia="Times New Roman" w:cs="Times New Roman"/>
          <w:vertAlign w:val="superscript"/>
          <w:lang w:eastAsia="fr-FR"/>
        </w:rPr>
        <w:t>2+</w:t>
      </w:r>
      <w:r>
        <w:rPr>
          <w:rFonts w:eastAsia="Times New Roman" w:cs="Times New Roman"/>
          <w:lang w:eastAsia="fr-FR"/>
        </w:rPr>
        <w:t>) et le fer (sous forme Fe</w:t>
      </w:r>
      <w:r>
        <w:rPr>
          <w:rFonts w:eastAsia="Times New Roman" w:cs="Times New Roman"/>
          <w:vertAlign w:val="superscript"/>
          <w:lang w:eastAsia="fr-FR"/>
        </w:rPr>
        <w:t>3+</w:t>
      </w:r>
      <w:r>
        <w:rPr>
          <w:rFonts w:eastAsia="Times New Roman" w:cs="Times New Roman"/>
          <w:lang w:eastAsia="fr-FR"/>
        </w:rPr>
        <w:t xml:space="preserve">). On a alors une </w:t>
      </w:r>
      <w:r>
        <w:rPr>
          <w:rFonts w:eastAsia="Times New Roman" w:cs="Times New Roman"/>
          <w:lang w:eastAsia="fr-FR"/>
        </w:rPr>
        <w:t>solution contenant ces 3 ions.  La suite de la technique consiste à éliminer les ions ferriques puis les ions cuivreux afin de récupérer une solution ne contenant que des ions zinc.</w:t>
      </w:r>
    </w:p>
    <w:p w:rsidR="00872F0C" w:rsidRDefault="0007452C">
      <w:pPr>
        <w:spacing w:beforeAutospacing="1" w:afterAutospacing="1" w:line="240" w:lineRule="auto"/>
        <w:jc w:val="center"/>
        <w:rPr>
          <w:rFonts w:eastAsia="Times New Roman" w:cs="Times New Roman"/>
          <w:b/>
          <w:sz w:val="28"/>
          <w:lang w:eastAsia="fr-FR"/>
        </w:rPr>
      </w:pPr>
      <w:r>
        <w:rPr>
          <w:rFonts w:eastAsia="Times New Roman" w:cs="Times New Roman"/>
          <w:b/>
          <w:sz w:val="28"/>
          <w:lang w:eastAsia="fr-FR"/>
        </w:rPr>
        <w:t xml:space="preserve">Comment allons-nous procéder pour éliminer les ions ferriques et cuivreux </w:t>
      </w:r>
      <w:r>
        <w:rPr>
          <w:rFonts w:eastAsia="Times New Roman" w:cs="Times New Roman"/>
          <w:b/>
          <w:sz w:val="28"/>
          <w:lang w:eastAsia="fr-FR"/>
        </w:rPr>
        <w:t>de la solution ?</w:t>
      </w:r>
    </w:p>
    <w:p w:rsidR="0007452C" w:rsidRDefault="0007452C">
      <w:pPr>
        <w:spacing w:beforeAutospacing="1" w:afterAutospacing="1" w:line="240" w:lineRule="auto"/>
        <w:jc w:val="center"/>
        <w:rPr>
          <w:rFonts w:eastAsia="Times New Roman" w:cs="Times New Roman"/>
          <w:b/>
          <w:sz w:val="28"/>
          <w:lang w:eastAsia="fr-FR"/>
        </w:rPr>
      </w:pPr>
      <w:bookmarkStart w:id="0" w:name="_GoBack"/>
      <w:bookmarkEnd w:id="0"/>
    </w:p>
    <w:p w:rsidR="00872F0C" w:rsidRDefault="0007452C">
      <w:pPr>
        <w:spacing w:beforeAutospacing="1" w:afterAutospacing="1" w:line="240" w:lineRule="auto"/>
        <w:rPr>
          <w:rFonts w:eastAsia="Times New Roman" w:cs="Times New Roman"/>
          <w:lang w:eastAsia="fr-FR"/>
        </w:rPr>
      </w:pPr>
      <w:r>
        <w:rPr>
          <w:rFonts w:eastAsia="Times New Roman" w:cs="Times New Roman"/>
          <w:b/>
          <w:u w:val="single"/>
          <w:lang w:eastAsia="fr-FR"/>
        </w:rPr>
        <w:t>Matériel à disposition :</w:t>
      </w:r>
    </w:p>
    <w:p w:rsidR="00FD4788" w:rsidRDefault="00FD4788">
      <w:pPr>
        <w:spacing w:before="120" w:after="120" w:line="240" w:lineRule="auto"/>
        <w:rPr>
          <w:rFonts w:eastAsia="Times New Roman" w:cs="Times New Roman"/>
          <w:lang w:eastAsia="fr-FR"/>
        </w:rPr>
        <w:sectPr w:rsidR="00FD4788">
          <w:footerReference w:type="default" r:id="rId8"/>
          <w:pgSz w:w="11906" w:h="16838"/>
          <w:pgMar w:top="567" w:right="567" w:bottom="567" w:left="567" w:header="0" w:footer="0" w:gutter="0"/>
          <w:cols w:space="720"/>
          <w:formProt w:val="0"/>
          <w:docGrid w:linePitch="360" w:charSpace="4096"/>
        </w:sectPr>
      </w:pPr>
    </w:p>
    <w:p w:rsidR="00872F0C" w:rsidRDefault="0007452C" w:rsidP="00FD4788">
      <w:pPr>
        <w:pStyle w:val="Paragraphedeliste"/>
        <w:numPr>
          <w:ilvl w:val="0"/>
          <w:numId w:val="6"/>
        </w:numPr>
        <w:spacing w:before="120" w:after="120" w:line="240" w:lineRule="auto"/>
      </w:pPr>
      <w:r w:rsidRPr="00FD4788">
        <w:rPr>
          <w:rFonts w:eastAsia="Times New Roman" w:cs="Times New Roman"/>
          <w:lang w:eastAsia="fr-FR"/>
        </w:rPr>
        <w:lastRenderedPageBreak/>
        <w:t xml:space="preserve">1 </w:t>
      </w:r>
      <w:proofErr w:type="spellStart"/>
      <w:r w:rsidRPr="00FD4788">
        <w:rPr>
          <w:rFonts w:eastAsia="Times New Roman" w:cs="Times New Roman"/>
          <w:lang w:eastAsia="fr-FR"/>
        </w:rPr>
        <w:t>pHmètre</w:t>
      </w:r>
      <w:proofErr w:type="spellEnd"/>
      <w:r w:rsidRPr="00FD4788">
        <w:rPr>
          <w:rFonts w:eastAsia="Times New Roman" w:cs="Times New Roman"/>
          <w:lang w:eastAsia="fr-FR"/>
        </w:rPr>
        <w:t xml:space="preserve"> étalonné.</w:t>
      </w:r>
      <w:r w:rsidRPr="00FD4788">
        <w:rPr>
          <w:rFonts w:eastAsia="Times New Roman" w:cs="Times New Roman"/>
          <w:lang w:eastAsia="fr-FR"/>
        </w:rPr>
        <w:tab/>
      </w:r>
    </w:p>
    <w:p w:rsidR="00872F0C" w:rsidRPr="00FD4788" w:rsidRDefault="0007452C" w:rsidP="00FD4788">
      <w:pPr>
        <w:pStyle w:val="Paragraphedeliste"/>
        <w:numPr>
          <w:ilvl w:val="0"/>
          <w:numId w:val="6"/>
        </w:numPr>
        <w:spacing w:before="120" w:after="120" w:line="240" w:lineRule="auto"/>
        <w:rPr>
          <w:rFonts w:eastAsia="Times New Roman" w:cs="Times New Roman"/>
          <w:lang w:eastAsia="fr-FR"/>
        </w:rPr>
      </w:pPr>
      <w:r w:rsidRPr="00FD4788">
        <w:rPr>
          <w:rFonts w:eastAsia="Times New Roman" w:cs="Times New Roman"/>
          <w:lang w:eastAsia="fr-FR"/>
        </w:rPr>
        <w:t>1 Burette graduée.</w:t>
      </w:r>
    </w:p>
    <w:p w:rsidR="00872F0C" w:rsidRPr="00FD4788" w:rsidRDefault="0007452C" w:rsidP="00FD4788">
      <w:pPr>
        <w:pStyle w:val="Paragraphedeliste"/>
        <w:numPr>
          <w:ilvl w:val="0"/>
          <w:numId w:val="6"/>
        </w:numPr>
        <w:spacing w:before="120" w:after="120" w:line="240" w:lineRule="auto"/>
        <w:rPr>
          <w:rFonts w:eastAsia="Times New Roman" w:cs="Times New Roman"/>
          <w:lang w:eastAsia="fr-FR"/>
        </w:rPr>
      </w:pPr>
      <w:r w:rsidRPr="00FD4788">
        <w:rPr>
          <w:rFonts w:eastAsia="Times New Roman" w:cs="Times New Roman"/>
          <w:lang w:eastAsia="fr-FR"/>
        </w:rPr>
        <w:t>2 Béchers 100mL.</w:t>
      </w:r>
    </w:p>
    <w:p w:rsidR="00872F0C" w:rsidRDefault="0007452C" w:rsidP="00FD4788">
      <w:pPr>
        <w:pStyle w:val="Paragraphedeliste"/>
        <w:numPr>
          <w:ilvl w:val="0"/>
          <w:numId w:val="6"/>
        </w:numPr>
        <w:spacing w:before="120" w:after="120" w:line="240" w:lineRule="auto"/>
      </w:pPr>
      <w:r w:rsidRPr="00FD4788">
        <w:rPr>
          <w:rFonts w:eastAsia="Times New Roman" w:cs="Times New Roman"/>
          <w:lang w:eastAsia="fr-FR"/>
        </w:rPr>
        <w:t>2 Tubes à essai + 2 pipettes plastique</w:t>
      </w:r>
    </w:p>
    <w:p w:rsidR="00872F0C" w:rsidRPr="00FD4788" w:rsidRDefault="0007452C" w:rsidP="00FD4788">
      <w:pPr>
        <w:pStyle w:val="Paragraphedeliste"/>
        <w:numPr>
          <w:ilvl w:val="0"/>
          <w:numId w:val="6"/>
        </w:numPr>
        <w:spacing w:before="120" w:after="120" w:line="240" w:lineRule="auto"/>
        <w:rPr>
          <w:rFonts w:eastAsia="Times New Roman" w:cs="Times New Roman"/>
          <w:lang w:eastAsia="fr-FR"/>
        </w:rPr>
      </w:pPr>
      <w:r w:rsidRPr="00FD4788">
        <w:rPr>
          <w:rFonts w:eastAsia="Times New Roman" w:cs="Times New Roman"/>
          <w:lang w:eastAsia="fr-FR"/>
        </w:rPr>
        <w:t>1 Agitateur magnétique.</w:t>
      </w:r>
    </w:p>
    <w:p w:rsidR="00872F0C" w:rsidRPr="00FD4788" w:rsidRDefault="0007452C" w:rsidP="00FD4788">
      <w:pPr>
        <w:pStyle w:val="Paragraphedeliste"/>
        <w:numPr>
          <w:ilvl w:val="0"/>
          <w:numId w:val="6"/>
        </w:numPr>
        <w:spacing w:before="120" w:after="120" w:line="240" w:lineRule="auto"/>
        <w:rPr>
          <w:rFonts w:eastAsia="Times New Roman" w:cs="Times New Roman"/>
          <w:lang w:eastAsia="fr-FR"/>
        </w:rPr>
      </w:pPr>
      <w:r w:rsidRPr="00FD4788">
        <w:rPr>
          <w:rFonts w:eastAsia="Times New Roman" w:cs="Times New Roman"/>
          <w:lang w:eastAsia="fr-FR"/>
        </w:rPr>
        <w:t>Support + Entonnoir + Papier filtre</w:t>
      </w:r>
    </w:p>
    <w:p w:rsidR="00872F0C" w:rsidRPr="00FD4788" w:rsidRDefault="0007452C" w:rsidP="00FD4788">
      <w:pPr>
        <w:pStyle w:val="Paragraphedeliste"/>
        <w:numPr>
          <w:ilvl w:val="0"/>
          <w:numId w:val="6"/>
        </w:numPr>
        <w:spacing w:before="120" w:after="120" w:line="240" w:lineRule="auto"/>
        <w:rPr>
          <w:rFonts w:eastAsia="Times New Roman" w:cs="Times New Roman"/>
          <w:lang w:eastAsia="fr-FR"/>
        </w:rPr>
      </w:pPr>
      <w:r w:rsidRPr="00FD4788">
        <w:rPr>
          <w:rFonts w:eastAsia="Times New Roman" w:cs="Times New Roman"/>
          <w:lang w:eastAsia="fr-FR"/>
        </w:rPr>
        <w:lastRenderedPageBreak/>
        <w:t>Balance.</w:t>
      </w:r>
    </w:p>
    <w:p w:rsidR="00872F0C" w:rsidRPr="00FD4788" w:rsidRDefault="0007452C" w:rsidP="00FD4788">
      <w:pPr>
        <w:pStyle w:val="Paragraphedeliste"/>
        <w:numPr>
          <w:ilvl w:val="0"/>
          <w:numId w:val="6"/>
        </w:numPr>
        <w:spacing w:before="120" w:after="120" w:line="240" w:lineRule="auto"/>
        <w:rPr>
          <w:rFonts w:eastAsia="Times New Roman" w:cs="Times New Roman"/>
          <w:lang w:eastAsia="fr-FR"/>
        </w:rPr>
      </w:pPr>
      <w:r w:rsidRPr="00FD4788">
        <w:rPr>
          <w:rFonts w:eastAsia="Times New Roman" w:cs="Times New Roman"/>
          <w:lang w:eastAsia="fr-FR"/>
        </w:rPr>
        <w:t>Lunettes gants blouse.</w:t>
      </w:r>
    </w:p>
    <w:p w:rsidR="00FD4788" w:rsidRDefault="00FD4788" w:rsidP="00FD4788">
      <w:pPr>
        <w:spacing w:before="100" w:beforeAutospacing="1" w:after="100" w:afterAutospacing="1" w:line="240" w:lineRule="auto"/>
        <w:rPr>
          <w:rFonts w:eastAsia="Times New Roman" w:cs="Times New Roman"/>
          <w:lang w:eastAsia="fr-FR"/>
        </w:rPr>
      </w:pPr>
      <w:r>
        <w:rPr>
          <w:rFonts w:eastAsia="Times New Roman" w:cs="Times New Roman"/>
          <w:u w:val="single"/>
          <w:lang w:eastAsia="fr-FR"/>
        </w:rPr>
        <w:t>Au bureau :</w:t>
      </w:r>
      <w:r>
        <w:rPr>
          <w:rFonts w:eastAsia="Times New Roman" w:cs="Times New Roman"/>
          <w:lang w:eastAsia="fr-FR"/>
        </w:rPr>
        <w:t xml:space="preserve"> </w:t>
      </w:r>
    </w:p>
    <w:p w:rsidR="00FD4788" w:rsidRDefault="00FD4788" w:rsidP="00FD4788">
      <w:pPr>
        <w:spacing w:before="100" w:beforeAutospacing="1" w:after="100" w:afterAutospacing="1" w:line="240" w:lineRule="auto"/>
        <w:rPr>
          <w:rFonts w:eastAsia="Times New Roman" w:cs="Times New Roman"/>
          <w:b/>
          <w:u w:val="single"/>
          <w:lang w:eastAsia="fr-FR"/>
        </w:rPr>
        <w:sectPr w:rsidR="00FD4788" w:rsidSect="00FD4788">
          <w:type w:val="continuous"/>
          <w:pgSz w:w="11906" w:h="16838"/>
          <w:pgMar w:top="567" w:right="567" w:bottom="567" w:left="567" w:header="0" w:footer="0" w:gutter="0"/>
          <w:cols w:num="2" w:space="720"/>
          <w:formProt w:val="0"/>
          <w:docGrid w:linePitch="360" w:charSpace="4096"/>
        </w:sectPr>
      </w:pPr>
      <w:r>
        <w:rPr>
          <w:rFonts w:eastAsia="Times New Roman" w:cs="Times New Roman"/>
          <w:lang w:eastAsia="fr-FR"/>
        </w:rPr>
        <w:t xml:space="preserve">3 pipettes jaugées de 10mL + 3 </w:t>
      </w:r>
      <w:proofErr w:type="spellStart"/>
      <w:r>
        <w:rPr>
          <w:rFonts w:eastAsia="Times New Roman" w:cs="Times New Roman"/>
          <w:lang w:eastAsia="fr-FR"/>
        </w:rPr>
        <w:t>propipettes</w:t>
      </w:r>
      <w:proofErr w:type="spellEnd"/>
    </w:p>
    <w:p w:rsidR="0007452C" w:rsidRDefault="0007452C">
      <w:pPr>
        <w:spacing w:beforeAutospacing="1" w:afterAutospacing="1" w:line="240" w:lineRule="auto"/>
        <w:rPr>
          <w:rFonts w:eastAsia="Times New Roman" w:cs="Times New Roman"/>
          <w:b/>
          <w:u w:val="single"/>
          <w:lang w:eastAsia="fr-FR"/>
        </w:rPr>
      </w:pPr>
    </w:p>
    <w:p w:rsidR="00872F0C" w:rsidRDefault="0007452C">
      <w:pPr>
        <w:spacing w:beforeAutospacing="1" w:afterAutospacing="1" w:line="240" w:lineRule="auto"/>
        <w:rPr>
          <w:rFonts w:eastAsia="Times New Roman" w:cs="Times New Roman"/>
          <w:b/>
          <w:u w:val="single"/>
          <w:lang w:eastAsia="fr-FR"/>
        </w:rPr>
      </w:pPr>
      <w:r>
        <w:rPr>
          <w:rFonts w:eastAsia="Times New Roman" w:cs="Times New Roman"/>
          <w:b/>
          <w:u w:val="single"/>
          <w:lang w:eastAsia="fr-FR"/>
        </w:rPr>
        <w:t>Produits à disposition :</w:t>
      </w:r>
    </w:p>
    <w:p w:rsidR="00AC1548" w:rsidRDefault="00AC1548">
      <w:pPr>
        <w:spacing w:before="120" w:after="120" w:line="240" w:lineRule="auto"/>
        <w:rPr>
          <w:rFonts w:eastAsia="Times New Roman" w:cs="Times New Roman"/>
          <w:u w:val="single"/>
          <w:lang w:eastAsia="fr-FR"/>
        </w:rPr>
        <w:sectPr w:rsidR="00AC1548" w:rsidSect="00FD4788">
          <w:type w:val="continuous"/>
          <w:pgSz w:w="11906" w:h="16838"/>
          <w:pgMar w:top="567" w:right="567" w:bottom="567" w:left="567" w:header="0" w:footer="0" w:gutter="0"/>
          <w:cols w:space="720"/>
          <w:formProt w:val="0"/>
          <w:docGrid w:linePitch="360" w:charSpace="4096"/>
        </w:sectPr>
      </w:pPr>
    </w:p>
    <w:p w:rsidR="00872F0C" w:rsidRDefault="0007452C">
      <w:pPr>
        <w:spacing w:before="120" w:after="120" w:line="240" w:lineRule="auto"/>
      </w:pPr>
      <w:r>
        <w:rPr>
          <w:rFonts w:eastAsia="Times New Roman" w:cs="Times New Roman"/>
          <w:u w:val="single"/>
          <w:lang w:eastAsia="fr-FR"/>
        </w:rPr>
        <w:t>Au bureau :</w:t>
      </w:r>
      <w:r>
        <w:rPr>
          <w:rFonts w:eastAsia="Times New Roman" w:cs="Times New Roman"/>
          <w:lang w:eastAsia="fr-FR"/>
        </w:rPr>
        <w:t xml:space="preserve"> </w:t>
      </w:r>
    </w:p>
    <w:p w:rsidR="00AC1548" w:rsidRPr="00AC1548" w:rsidRDefault="0007452C" w:rsidP="00AC1548">
      <w:pPr>
        <w:pStyle w:val="Paragraphedeliste"/>
        <w:numPr>
          <w:ilvl w:val="0"/>
          <w:numId w:val="8"/>
        </w:numPr>
        <w:spacing w:before="120" w:after="120" w:line="240" w:lineRule="auto"/>
        <w:rPr>
          <w:rFonts w:eastAsia="Times New Roman" w:cs="Times New Roman"/>
          <w:lang w:eastAsia="fr-FR"/>
        </w:rPr>
      </w:pPr>
      <w:r w:rsidRPr="00AC1548">
        <w:rPr>
          <w:rFonts w:eastAsia="Times New Roman" w:cs="Times New Roman"/>
          <w:lang w:eastAsia="fr-FR"/>
        </w:rPr>
        <w:t>solution de chlorure de Fer III à 0,01mol.L</w:t>
      </w:r>
      <w:r w:rsidRPr="00AC1548">
        <w:rPr>
          <w:rFonts w:eastAsia="Times New Roman" w:cs="Times New Roman"/>
          <w:vertAlign w:val="superscript"/>
          <w:lang w:eastAsia="fr-FR"/>
        </w:rPr>
        <w:t>-1</w:t>
      </w:r>
      <w:r w:rsidRPr="00AC1548">
        <w:rPr>
          <w:rFonts w:eastAsia="Times New Roman" w:cs="Times New Roman"/>
          <w:lang w:eastAsia="fr-FR"/>
        </w:rPr>
        <w:t>,</w:t>
      </w:r>
    </w:p>
    <w:p w:rsidR="00AC1548" w:rsidRPr="00AC1548" w:rsidRDefault="00AC1548" w:rsidP="00AC1548">
      <w:pPr>
        <w:pStyle w:val="Paragraphedeliste"/>
        <w:numPr>
          <w:ilvl w:val="0"/>
          <w:numId w:val="8"/>
        </w:numPr>
        <w:spacing w:before="120" w:after="120" w:line="240" w:lineRule="auto"/>
        <w:rPr>
          <w:rFonts w:eastAsia="Times New Roman" w:cs="Times New Roman"/>
          <w:lang w:eastAsia="fr-FR"/>
        </w:rPr>
      </w:pPr>
      <w:r w:rsidRPr="00AC1548">
        <w:rPr>
          <w:rFonts w:eastAsia="Times New Roman" w:cs="Times New Roman"/>
          <w:lang w:eastAsia="fr-FR"/>
        </w:rPr>
        <w:t>Solution</w:t>
      </w:r>
      <w:r w:rsidR="0007452C" w:rsidRPr="00AC1548">
        <w:rPr>
          <w:rFonts w:eastAsia="Times New Roman" w:cs="Times New Roman"/>
          <w:lang w:eastAsia="fr-FR"/>
        </w:rPr>
        <w:t xml:space="preserve"> de sulfate de cuivre II à 0,1 mol.L</w:t>
      </w:r>
      <w:r w:rsidR="0007452C" w:rsidRPr="00AC1548">
        <w:rPr>
          <w:rFonts w:eastAsia="Times New Roman" w:cs="Times New Roman"/>
          <w:vertAlign w:val="superscript"/>
          <w:lang w:eastAsia="fr-FR"/>
        </w:rPr>
        <w:t>-1</w:t>
      </w:r>
      <w:r w:rsidR="0007452C" w:rsidRPr="00AC1548">
        <w:rPr>
          <w:rFonts w:eastAsia="Times New Roman" w:cs="Times New Roman"/>
          <w:lang w:eastAsia="fr-FR"/>
        </w:rPr>
        <w:t xml:space="preserve"> </w:t>
      </w:r>
    </w:p>
    <w:p w:rsidR="00872F0C" w:rsidRPr="00AC1548" w:rsidRDefault="00AC1548" w:rsidP="00AC1548">
      <w:pPr>
        <w:pStyle w:val="Paragraphedeliste"/>
        <w:numPr>
          <w:ilvl w:val="0"/>
          <w:numId w:val="8"/>
        </w:numPr>
        <w:spacing w:before="120" w:after="120" w:line="240" w:lineRule="auto"/>
        <w:rPr>
          <w:rFonts w:eastAsia="Times New Roman" w:cs="Times New Roman"/>
          <w:lang w:eastAsia="fr-FR"/>
        </w:rPr>
      </w:pPr>
      <w:r w:rsidRPr="00AC1548">
        <w:rPr>
          <w:rFonts w:eastAsia="Times New Roman" w:cs="Times New Roman"/>
          <w:lang w:eastAsia="fr-FR"/>
        </w:rPr>
        <w:t xml:space="preserve">solution </w:t>
      </w:r>
      <w:r w:rsidR="0007452C" w:rsidRPr="00AC1548">
        <w:rPr>
          <w:rFonts w:eastAsia="Times New Roman" w:cs="Times New Roman"/>
          <w:lang w:eastAsia="fr-FR"/>
        </w:rPr>
        <w:t>de sulfate de zinc à 0,1 mol.L</w:t>
      </w:r>
      <w:r w:rsidR="0007452C" w:rsidRPr="00AC1548">
        <w:rPr>
          <w:rFonts w:eastAsia="Times New Roman" w:cs="Times New Roman"/>
          <w:vertAlign w:val="superscript"/>
          <w:lang w:eastAsia="fr-FR"/>
        </w:rPr>
        <w:t>-1</w:t>
      </w:r>
      <w:r w:rsidR="0007452C" w:rsidRPr="00AC1548">
        <w:rPr>
          <w:rFonts w:eastAsia="Times New Roman" w:cs="Times New Roman"/>
          <w:lang w:eastAsia="fr-FR"/>
        </w:rPr>
        <w:t xml:space="preserve">. </w:t>
      </w:r>
      <w:r>
        <w:rPr>
          <w:rFonts w:eastAsia="Times New Roman" w:cs="Times New Roman"/>
          <w:lang w:eastAsia="fr-FR"/>
        </w:rPr>
        <w:br/>
      </w:r>
      <w:r w:rsidR="0007452C" w:rsidRPr="00AC1548">
        <w:rPr>
          <w:rFonts w:eastAsia="Times New Roman" w:cs="Times New Roman"/>
          <w:lang w:eastAsia="fr-FR"/>
        </w:rPr>
        <w:t>La solution S sera un mélange des 3 solutions (10mL</w:t>
      </w:r>
      <w:r w:rsidR="0007452C" w:rsidRPr="00AC1548">
        <w:rPr>
          <w:rFonts w:eastAsia="Times New Roman" w:cs="Times New Roman"/>
          <w:lang w:eastAsia="fr-FR"/>
        </w:rPr>
        <w:t xml:space="preserve"> de chaque).</w:t>
      </w:r>
    </w:p>
    <w:p w:rsidR="00872F0C" w:rsidRDefault="0007452C">
      <w:pPr>
        <w:spacing w:before="120" w:after="120" w:line="240" w:lineRule="auto"/>
        <w:rPr>
          <w:u w:val="single"/>
        </w:rPr>
      </w:pPr>
      <w:r>
        <w:rPr>
          <w:rFonts w:eastAsia="Times New Roman" w:cs="Times New Roman"/>
          <w:u w:val="single"/>
          <w:lang w:eastAsia="fr-FR"/>
        </w:rPr>
        <w:t>Sur les paillasses :</w:t>
      </w:r>
    </w:p>
    <w:p w:rsidR="00872F0C" w:rsidRDefault="0007452C" w:rsidP="00AC1548">
      <w:pPr>
        <w:pStyle w:val="Paragraphedeliste"/>
        <w:numPr>
          <w:ilvl w:val="0"/>
          <w:numId w:val="7"/>
        </w:numPr>
        <w:spacing w:before="120" w:after="120" w:line="240" w:lineRule="auto"/>
      </w:pPr>
      <w:r w:rsidRPr="00AC1548">
        <w:rPr>
          <w:rFonts w:eastAsia="Times New Roman" w:cs="Times New Roman"/>
          <w:lang w:eastAsia="fr-FR"/>
        </w:rPr>
        <w:t>Solution d’hydroxyde de sodium molaire.</w:t>
      </w:r>
    </w:p>
    <w:p w:rsidR="00872F0C" w:rsidRPr="00AC1548" w:rsidRDefault="0007452C" w:rsidP="00AC1548">
      <w:pPr>
        <w:pStyle w:val="Paragraphedeliste"/>
        <w:numPr>
          <w:ilvl w:val="0"/>
          <w:numId w:val="7"/>
        </w:numPr>
        <w:spacing w:before="120" w:after="120" w:line="240" w:lineRule="auto"/>
        <w:rPr>
          <w:rFonts w:eastAsia="Times New Roman" w:cs="Times New Roman"/>
          <w:lang w:eastAsia="fr-FR"/>
        </w:rPr>
      </w:pPr>
      <w:r w:rsidRPr="00AC1548">
        <w:rPr>
          <w:rFonts w:eastAsia="Times New Roman" w:cs="Times New Roman"/>
          <w:lang w:eastAsia="fr-FR"/>
        </w:rPr>
        <w:t>Poudre de zinc.</w:t>
      </w:r>
    </w:p>
    <w:p w:rsidR="00872F0C" w:rsidRPr="00AC1548" w:rsidRDefault="0007452C" w:rsidP="00AC1548">
      <w:pPr>
        <w:pStyle w:val="Paragraphedeliste"/>
        <w:numPr>
          <w:ilvl w:val="0"/>
          <w:numId w:val="7"/>
        </w:numPr>
        <w:spacing w:before="120" w:after="120" w:line="240" w:lineRule="auto"/>
        <w:rPr>
          <w:rFonts w:eastAsia="Times New Roman" w:cs="Times New Roman"/>
          <w:lang w:eastAsia="fr-FR"/>
        </w:rPr>
      </w:pPr>
      <w:r w:rsidRPr="00AC1548">
        <w:rPr>
          <w:rFonts w:eastAsia="Times New Roman" w:cs="Times New Roman"/>
          <w:lang w:eastAsia="fr-FR"/>
        </w:rPr>
        <w:t xml:space="preserve">Solution de </w:t>
      </w:r>
      <w:proofErr w:type="spellStart"/>
      <w:r w:rsidRPr="00AC1548">
        <w:rPr>
          <w:rFonts w:eastAsia="Times New Roman" w:cs="Times New Roman"/>
          <w:lang w:eastAsia="fr-FR"/>
        </w:rPr>
        <w:t>thiocyanate</w:t>
      </w:r>
      <w:proofErr w:type="spellEnd"/>
      <w:r w:rsidRPr="00AC1548">
        <w:rPr>
          <w:rFonts w:eastAsia="Times New Roman" w:cs="Times New Roman"/>
          <w:lang w:eastAsia="fr-FR"/>
        </w:rPr>
        <w:t xml:space="preserve"> d’ammonium.</w:t>
      </w:r>
    </w:p>
    <w:p w:rsidR="00AC1548" w:rsidRDefault="00AC1548">
      <w:pPr>
        <w:spacing w:beforeAutospacing="1" w:afterAutospacing="1" w:line="240" w:lineRule="auto"/>
        <w:jc w:val="center"/>
        <w:rPr>
          <w:rFonts w:eastAsia="Times New Roman" w:cs="Times New Roman"/>
          <w:b/>
          <w:u w:val="single"/>
          <w:lang w:eastAsia="fr-FR"/>
        </w:rPr>
        <w:sectPr w:rsidR="00AC1548" w:rsidSect="00AC1548">
          <w:type w:val="continuous"/>
          <w:pgSz w:w="11906" w:h="16838"/>
          <w:pgMar w:top="567" w:right="567" w:bottom="567" w:left="567" w:header="0" w:footer="0" w:gutter="0"/>
          <w:cols w:num="2" w:space="720"/>
          <w:formProt w:val="0"/>
          <w:docGrid w:linePitch="360" w:charSpace="4096"/>
        </w:sectPr>
      </w:pPr>
    </w:p>
    <w:p w:rsidR="0007452C" w:rsidRDefault="0007452C">
      <w:pPr>
        <w:spacing w:beforeAutospacing="1" w:afterAutospacing="1" w:line="240" w:lineRule="auto"/>
        <w:jc w:val="center"/>
        <w:rPr>
          <w:rFonts w:eastAsia="Times New Roman" w:cs="Times New Roman"/>
          <w:b/>
          <w:u w:val="single"/>
          <w:lang w:eastAsia="fr-FR"/>
        </w:rPr>
      </w:pPr>
    </w:p>
    <w:p w:rsidR="00872F0C" w:rsidRDefault="0007452C">
      <w:pPr>
        <w:spacing w:beforeAutospacing="1" w:afterAutospacing="1" w:line="240" w:lineRule="auto"/>
        <w:jc w:val="center"/>
        <w:rPr>
          <w:rFonts w:eastAsia="Times New Roman" w:cs="Times New Roman"/>
          <w:b/>
          <w:u w:val="single"/>
          <w:lang w:eastAsia="fr-FR"/>
        </w:rPr>
      </w:pPr>
      <w:r>
        <w:rPr>
          <w:rFonts w:eastAsia="Times New Roman" w:cs="Times New Roman"/>
          <w:b/>
          <w:u w:val="single"/>
          <w:lang w:eastAsia="fr-FR"/>
        </w:rPr>
        <w:t>TRAVAIL DEMANDÉ :</w:t>
      </w:r>
    </w:p>
    <w:p w:rsidR="00872F0C" w:rsidRDefault="0007452C">
      <w:pPr>
        <w:spacing w:beforeAutospacing="1" w:afterAutospacing="1" w:line="240" w:lineRule="auto"/>
        <w:rPr>
          <w:rFonts w:eastAsia="Times New Roman" w:cs="Times New Roman"/>
          <w:lang w:eastAsia="fr-FR"/>
        </w:rPr>
      </w:pPr>
      <w:r>
        <w:rPr>
          <w:rFonts w:eastAsia="Times New Roman" w:cs="Times New Roman"/>
          <w:b/>
          <w:u w:val="single"/>
          <w:lang w:eastAsia="fr-FR"/>
        </w:rPr>
        <w:t>Questions préliminaires</w:t>
      </w:r>
      <w:r>
        <w:rPr>
          <w:rFonts w:eastAsia="Times New Roman" w:cs="Times New Roman"/>
          <w:lang w:eastAsia="fr-FR"/>
        </w:rPr>
        <w:t> : (lire les documents au préalable)</w:t>
      </w:r>
    </w:p>
    <w:p w:rsidR="00872F0C" w:rsidRDefault="0007452C">
      <w:pPr>
        <w:pStyle w:val="Paragraphedeliste"/>
        <w:numPr>
          <w:ilvl w:val="0"/>
          <w:numId w:val="2"/>
        </w:numPr>
        <w:spacing w:beforeAutospacing="1" w:after="0" w:line="240" w:lineRule="auto"/>
        <w:rPr>
          <w:rFonts w:eastAsia="Times New Roman" w:cs="Times New Roman"/>
          <w:lang w:eastAsia="fr-FR"/>
        </w:rPr>
      </w:pPr>
      <w:r>
        <w:rPr>
          <w:rFonts w:eastAsia="Times New Roman" w:cs="Times New Roman"/>
          <w:lang w:eastAsia="fr-FR"/>
        </w:rPr>
        <w:t xml:space="preserve">Proposer un protocole expérimental permettant de ne </w:t>
      </w:r>
      <w:r>
        <w:rPr>
          <w:rFonts w:eastAsia="Times New Roman" w:cs="Times New Roman"/>
          <w:lang w:eastAsia="fr-FR"/>
        </w:rPr>
        <w:t>séparer que les ions Fe</w:t>
      </w:r>
      <w:r>
        <w:rPr>
          <w:rFonts w:eastAsia="Times New Roman" w:cs="Times New Roman"/>
          <w:vertAlign w:val="superscript"/>
          <w:lang w:eastAsia="fr-FR"/>
        </w:rPr>
        <w:t>3+</w:t>
      </w:r>
      <w:r>
        <w:rPr>
          <w:rFonts w:eastAsia="Times New Roman" w:cs="Times New Roman"/>
          <w:lang w:eastAsia="fr-FR"/>
        </w:rPr>
        <w:t xml:space="preserve"> de la solution S.</w:t>
      </w:r>
    </w:p>
    <w:p w:rsidR="00872F0C" w:rsidRDefault="0007452C">
      <w:pPr>
        <w:pStyle w:val="Paragraphedeliste"/>
        <w:numPr>
          <w:ilvl w:val="0"/>
          <w:numId w:val="2"/>
        </w:numPr>
        <w:spacing w:afterAutospacing="1" w:line="240" w:lineRule="auto"/>
        <w:rPr>
          <w:rFonts w:eastAsia="Times New Roman" w:cs="Times New Roman"/>
          <w:lang w:eastAsia="fr-FR"/>
        </w:rPr>
      </w:pPr>
      <w:r>
        <w:rPr>
          <w:rFonts w:eastAsia="Times New Roman" w:cs="Times New Roman"/>
          <w:lang w:eastAsia="fr-FR"/>
        </w:rPr>
        <w:t>Expliquer pourquoi on ne peut pas utiliser la même technique pour séparer les ions cuivre de la solution S.</w:t>
      </w:r>
    </w:p>
    <w:p w:rsidR="00000000" w:rsidRPr="00FD4788" w:rsidRDefault="0007452C" w:rsidP="00FD4788">
      <w:pPr>
        <w:pStyle w:val="Paragraphedeliste"/>
        <w:numPr>
          <w:ilvl w:val="0"/>
          <w:numId w:val="2"/>
        </w:numPr>
        <w:spacing w:afterAutospacing="1"/>
        <w:rPr>
          <w:rFonts w:eastAsia="Times New Roman" w:cs="Times New Roman"/>
          <w:lang w:eastAsia="fr-FR"/>
        </w:rPr>
      </w:pPr>
      <w:r w:rsidRPr="00FD4788">
        <w:rPr>
          <w:rFonts w:eastAsia="Times New Roman" w:cs="Times New Roman"/>
          <w:lang w:eastAsia="fr-FR"/>
        </w:rPr>
        <w:t>Proposer un protocole pour éliminer les ions Cu</w:t>
      </w:r>
      <w:r w:rsidRPr="00FD4788">
        <w:rPr>
          <w:rFonts w:eastAsia="Times New Roman" w:cs="Times New Roman"/>
          <w:vertAlign w:val="superscript"/>
          <w:lang w:eastAsia="fr-FR"/>
        </w:rPr>
        <w:t>2+</w:t>
      </w:r>
      <w:r w:rsidRPr="00FD4788">
        <w:rPr>
          <w:rFonts w:eastAsia="Times New Roman" w:cs="Times New Roman"/>
          <w:lang w:eastAsia="fr-FR"/>
        </w:rPr>
        <w:t xml:space="preserve"> du mélange Cu</w:t>
      </w:r>
      <w:r w:rsidRPr="00FD4788">
        <w:rPr>
          <w:rFonts w:eastAsia="Times New Roman" w:cs="Times New Roman"/>
          <w:vertAlign w:val="superscript"/>
          <w:lang w:eastAsia="fr-FR"/>
        </w:rPr>
        <w:t>2+</w:t>
      </w:r>
      <w:r w:rsidRPr="00FD4788">
        <w:rPr>
          <w:rFonts w:eastAsia="Times New Roman" w:cs="Times New Roman"/>
          <w:lang w:eastAsia="fr-FR"/>
        </w:rPr>
        <w:t xml:space="preserve"> et Zn</w:t>
      </w:r>
      <w:r w:rsidRPr="00FD4788">
        <w:rPr>
          <w:rFonts w:eastAsia="Times New Roman" w:cs="Times New Roman"/>
          <w:vertAlign w:val="superscript"/>
          <w:lang w:eastAsia="fr-FR"/>
        </w:rPr>
        <w:t>2+</w:t>
      </w:r>
      <w:r w:rsidRPr="00FD4788">
        <w:rPr>
          <w:rFonts w:eastAsia="Times New Roman" w:cs="Times New Roman"/>
          <w:lang w:eastAsia="fr-FR"/>
        </w:rPr>
        <w:t>.</w:t>
      </w:r>
    </w:p>
    <w:p w:rsidR="00872F0C" w:rsidRDefault="0007452C">
      <w:pPr>
        <w:spacing w:beforeAutospacing="1" w:afterAutospacing="1" w:line="240" w:lineRule="auto"/>
        <w:rPr>
          <w:rFonts w:eastAsia="Times New Roman" w:cs="Times New Roman"/>
          <w:b/>
          <w:u w:val="single"/>
          <w:lang w:eastAsia="fr-FR"/>
        </w:rPr>
      </w:pPr>
      <w:r>
        <w:rPr>
          <w:rFonts w:eastAsia="Times New Roman" w:cs="Times New Roman"/>
          <w:b/>
          <w:u w:val="single"/>
          <w:lang w:eastAsia="fr-FR"/>
        </w:rPr>
        <w:t>PROBLEME :</w:t>
      </w:r>
    </w:p>
    <w:p w:rsidR="00872F0C" w:rsidRDefault="0007452C">
      <w:pPr>
        <w:spacing w:beforeAutospacing="1" w:afterAutospacing="1" w:line="240" w:lineRule="auto"/>
        <w:rPr>
          <w:rFonts w:eastAsia="Times New Roman" w:cs="Times New Roman"/>
          <w:lang w:eastAsia="fr-FR"/>
        </w:rPr>
      </w:pPr>
      <w:r>
        <w:rPr>
          <w:rFonts w:eastAsia="Times New Roman" w:cs="Times New Roman"/>
          <w:lang w:eastAsia="fr-FR"/>
        </w:rPr>
        <w:t>Proposer un protocole complet en deux étapes permettant de séparer les ions Fe</w:t>
      </w:r>
      <w:r>
        <w:rPr>
          <w:rFonts w:eastAsia="Times New Roman" w:cs="Times New Roman"/>
          <w:vertAlign w:val="superscript"/>
          <w:lang w:eastAsia="fr-FR"/>
        </w:rPr>
        <w:t>3+</w:t>
      </w:r>
      <w:r>
        <w:rPr>
          <w:rFonts w:eastAsia="Times New Roman" w:cs="Times New Roman"/>
          <w:lang w:eastAsia="fr-FR"/>
        </w:rPr>
        <w:t>, puis les io</w:t>
      </w:r>
      <w:r>
        <w:rPr>
          <w:rFonts w:eastAsia="Times New Roman" w:cs="Times New Roman"/>
          <w:lang w:eastAsia="fr-FR"/>
        </w:rPr>
        <w:t>ns Cu</w:t>
      </w:r>
      <w:r>
        <w:rPr>
          <w:rFonts w:eastAsia="Times New Roman" w:cs="Times New Roman"/>
          <w:vertAlign w:val="superscript"/>
          <w:lang w:eastAsia="fr-FR"/>
        </w:rPr>
        <w:t>2+</w:t>
      </w:r>
      <w:r>
        <w:rPr>
          <w:rFonts w:eastAsia="Times New Roman" w:cs="Times New Roman"/>
          <w:lang w:eastAsia="fr-FR"/>
        </w:rPr>
        <w:t xml:space="preserve"> de la solution S et le réaliser après vérification du professeur. </w:t>
      </w:r>
    </w:p>
    <w:p w:rsidR="00872F0C" w:rsidRDefault="0007452C">
      <w:pPr>
        <w:spacing w:before="120" w:after="120" w:line="240" w:lineRule="auto"/>
        <w:rPr>
          <w:rFonts w:eastAsia="Times New Roman" w:cs="Times New Roman"/>
          <w:lang w:eastAsia="fr-FR"/>
        </w:rPr>
      </w:pPr>
      <w:r>
        <w:rPr>
          <w:rFonts w:eastAsia="Times New Roman" w:cs="Times New Roman"/>
          <w:u w:val="single"/>
          <w:lang w:eastAsia="fr-FR"/>
        </w:rPr>
        <w:t>Remarque :</w:t>
      </w:r>
      <w:r>
        <w:rPr>
          <w:rFonts w:eastAsia="Times New Roman" w:cs="Times New Roman"/>
          <w:lang w:eastAsia="fr-FR"/>
        </w:rPr>
        <w:t xml:space="preserve"> Il est attendu des équations de réaction et des calculs précis de volume et de masse de réactifs à utiliser.</w:t>
      </w:r>
    </w:p>
    <w:p w:rsidR="0007452C" w:rsidRDefault="0007452C">
      <w:pPr>
        <w:spacing w:before="120" w:after="120" w:line="240" w:lineRule="auto"/>
        <w:rPr>
          <w:rFonts w:eastAsia="Times New Roman" w:cs="Times New Roman"/>
          <w:lang w:eastAsia="fr-FR"/>
        </w:rPr>
      </w:pPr>
      <w:r>
        <w:rPr>
          <w:rFonts w:eastAsia="Times New Roman" w:cs="Times New Roman"/>
          <w:lang w:eastAsia="fr-FR"/>
        </w:rPr>
        <w:t>On estimera aussi la quantité de zinc qui restera à la fin en</w:t>
      </w:r>
      <w:r>
        <w:rPr>
          <w:rFonts w:eastAsia="Times New Roman" w:cs="Times New Roman"/>
          <w:lang w:eastAsia="fr-FR"/>
        </w:rPr>
        <w:t xml:space="preserve"> vue du TP sur l’électrolyse qui suivra.</w:t>
      </w:r>
    </w:p>
    <w:p w:rsidR="0007452C" w:rsidRDefault="0007452C">
      <w:pPr>
        <w:spacing w:after="0" w:line="240" w:lineRule="auto"/>
        <w:rPr>
          <w:rFonts w:eastAsia="Times New Roman" w:cs="Times New Roman"/>
          <w:lang w:eastAsia="fr-FR"/>
        </w:rPr>
      </w:pPr>
      <w:r>
        <w:rPr>
          <w:rFonts w:eastAsia="Times New Roman" w:cs="Times New Roman"/>
          <w:lang w:eastAsia="fr-FR"/>
        </w:rPr>
        <w:br w:type="page"/>
      </w:r>
    </w:p>
    <w:p w:rsidR="00872F0C" w:rsidRDefault="0007452C" w:rsidP="0007452C">
      <w:pPr>
        <w:spacing w:before="100" w:beforeAutospacing="1" w:after="100" w:afterAutospacing="1" w:line="240" w:lineRule="auto"/>
      </w:pPr>
      <w:r>
        <w:rPr>
          <w:rFonts w:eastAsia="Times New Roman" w:cs="Times New Roman"/>
          <w:b/>
          <w:u w:val="single"/>
          <w:lang w:eastAsia="fr-FR"/>
        </w:rPr>
        <w:t>DOCUMENT 1 : (source Wikipédia)</w:t>
      </w:r>
    </w:p>
    <w:p w:rsidR="00872F0C" w:rsidRDefault="0007452C">
      <w:pPr>
        <w:spacing w:after="0" w:line="240" w:lineRule="auto"/>
        <w:rPr>
          <w:rFonts w:eastAsia="Times New Roman" w:cs="Times New Roman"/>
          <w:lang w:eastAsia="fr-FR"/>
        </w:rPr>
      </w:pPr>
      <w:r>
        <w:rPr>
          <w:rFonts w:eastAsia="Times New Roman" w:cs="Times New Roman"/>
          <w:lang w:eastAsia="fr-FR"/>
        </w:rPr>
        <w:t>Un procédé hydro-métallurgique est composé des opérations suivantes :</w:t>
      </w:r>
    </w:p>
    <w:p w:rsidR="00872F0C" w:rsidRDefault="0007452C">
      <w:pPr>
        <w:numPr>
          <w:ilvl w:val="0"/>
          <w:numId w:val="1"/>
        </w:numPr>
        <w:spacing w:after="0" w:line="240" w:lineRule="auto"/>
        <w:rPr>
          <w:rFonts w:eastAsia="Times New Roman" w:cs="Times New Roman"/>
          <w:lang w:eastAsia="fr-FR"/>
        </w:rPr>
      </w:pPr>
      <w:r>
        <w:rPr>
          <w:rFonts w:eastAsia="Times New Roman" w:cs="Times New Roman"/>
          <w:u w:val="single"/>
          <w:lang w:eastAsia="fr-FR"/>
        </w:rPr>
        <w:lastRenderedPageBreak/>
        <w:t>lixiviation</w:t>
      </w:r>
      <w:r>
        <w:rPr>
          <w:rFonts w:eastAsia="Times New Roman" w:cs="Times New Roman"/>
          <w:lang w:eastAsia="fr-FR"/>
        </w:rPr>
        <w:t xml:space="preserve"> : mise en solution des différents métaux </w:t>
      </w:r>
    </w:p>
    <w:p w:rsidR="00872F0C" w:rsidRDefault="0007452C">
      <w:pPr>
        <w:numPr>
          <w:ilvl w:val="0"/>
          <w:numId w:val="1"/>
        </w:numPr>
        <w:spacing w:after="0" w:line="240" w:lineRule="auto"/>
        <w:rPr>
          <w:rFonts w:eastAsia="Times New Roman" w:cs="Times New Roman"/>
          <w:lang w:eastAsia="fr-FR"/>
        </w:rPr>
      </w:pPr>
      <w:r>
        <w:rPr>
          <w:rFonts w:eastAsia="Times New Roman" w:cs="Times New Roman"/>
          <w:u w:val="single"/>
          <w:lang w:eastAsia="fr-FR"/>
        </w:rPr>
        <w:t>purification</w:t>
      </w:r>
      <w:r>
        <w:rPr>
          <w:rFonts w:eastAsia="Times New Roman" w:cs="Times New Roman"/>
          <w:lang w:eastAsia="fr-FR"/>
        </w:rPr>
        <w:t> : séparation des différents métaux</w:t>
      </w:r>
    </w:p>
    <w:p w:rsidR="00872F0C" w:rsidRDefault="0007452C">
      <w:pPr>
        <w:numPr>
          <w:ilvl w:val="0"/>
          <w:numId w:val="1"/>
        </w:numPr>
        <w:spacing w:after="0" w:line="240" w:lineRule="auto"/>
        <w:rPr>
          <w:rFonts w:eastAsia="Times New Roman" w:cs="Times New Roman"/>
          <w:lang w:eastAsia="fr-FR"/>
        </w:rPr>
      </w:pPr>
      <w:r>
        <w:rPr>
          <w:rFonts w:eastAsia="Times New Roman" w:cs="Times New Roman"/>
          <w:u w:val="single"/>
          <w:lang w:eastAsia="fr-FR"/>
        </w:rPr>
        <w:t>électrolyse</w:t>
      </w:r>
      <w:r>
        <w:rPr>
          <w:rFonts w:eastAsia="Times New Roman" w:cs="Times New Roman"/>
          <w:lang w:eastAsia="fr-FR"/>
        </w:rPr>
        <w:t> : récupération du métal voulu sous forme métallique.</w:t>
      </w:r>
    </w:p>
    <w:p w:rsidR="00872F0C" w:rsidRDefault="0007452C">
      <w:pPr>
        <w:spacing w:after="0" w:line="240" w:lineRule="auto"/>
        <w:jc w:val="center"/>
        <w:rPr>
          <w:rFonts w:eastAsia="Times New Roman" w:cs="Times New Roman"/>
          <w:lang w:eastAsia="fr-FR"/>
        </w:rPr>
      </w:pPr>
      <w:r>
        <w:rPr>
          <w:noProof/>
          <w:lang w:eastAsia="fr-FR"/>
        </w:rPr>
        <w:drawing>
          <wp:inline distT="0" distB="9525" distL="0" distR="0" wp14:anchorId="6D1217A5" wp14:editId="6A220AE0">
            <wp:extent cx="3163570" cy="4329430"/>
            <wp:effectExtent l="0" t="0" r="0" b="0"/>
            <wp:docPr id="1" name="Image 1" descr="https://upload.wikimedia.org/wikipedia/commons/thumb/b/b5/Zinc_hydrometallurgie.png/350px-Zinc_hydrometallurg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https://upload.wikimedia.org/wikipedia/commons/thumb/b/b5/Zinc_hydrometallurgie.png/350px-Zinc_hydrometallurgie.png"/>
                    <pic:cNvPicPr>
                      <a:picLocks noChangeAspect="1" noChangeArrowheads="1"/>
                    </pic:cNvPicPr>
                  </pic:nvPicPr>
                  <pic:blipFill>
                    <a:blip r:embed="rId9"/>
                    <a:stretch>
                      <a:fillRect/>
                    </a:stretch>
                  </pic:blipFill>
                  <pic:spPr bwMode="auto">
                    <a:xfrm>
                      <a:off x="0" y="0"/>
                      <a:ext cx="3163570" cy="4329430"/>
                    </a:xfrm>
                    <a:prstGeom prst="rect">
                      <a:avLst/>
                    </a:prstGeom>
                  </pic:spPr>
                </pic:pic>
              </a:graphicData>
            </a:graphic>
          </wp:inline>
        </w:drawing>
      </w:r>
    </w:p>
    <w:p w:rsidR="00872F0C" w:rsidRDefault="0007452C">
      <w:pPr>
        <w:pStyle w:val="Paragraphedeliste"/>
        <w:numPr>
          <w:ilvl w:val="1"/>
          <w:numId w:val="1"/>
        </w:numPr>
        <w:spacing w:after="0" w:line="240" w:lineRule="auto"/>
        <w:rPr>
          <w:rFonts w:eastAsia="Times New Roman" w:cs="Times New Roman"/>
          <w:lang w:eastAsia="fr-FR"/>
        </w:rPr>
      </w:pPr>
      <w:r>
        <w:rPr>
          <w:rFonts w:eastAsia="Times New Roman" w:cs="Times New Roman"/>
          <w:lang w:eastAsia="fr-FR"/>
        </w:rPr>
        <w:t xml:space="preserve">La lixiviation est souvent réalisée à l'aide d'un acide comme l'acide sulfurique. Les métaux en solution sont sous forme ionique. </w:t>
      </w:r>
    </w:p>
    <w:p w:rsidR="00872F0C" w:rsidRDefault="0007452C">
      <w:pPr>
        <w:pStyle w:val="Paragraphedeliste"/>
        <w:numPr>
          <w:ilvl w:val="1"/>
          <w:numId w:val="1"/>
        </w:numPr>
        <w:spacing w:after="0" w:line="240" w:lineRule="auto"/>
        <w:rPr>
          <w:rFonts w:eastAsia="Times New Roman" w:cs="Times New Roman"/>
          <w:lang w:eastAsia="fr-FR"/>
        </w:rPr>
      </w:pPr>
      <w:r>
        <w:rPr>
          <w:rFonts w:eastAsia="Times New Roman" w:cs="Times New Roman"/>
          <w:lang w:eastAsia="fr-FR"/>
        </w:rPr>
        <w:t xml:space="preserve">La purification est réalisée par différentes techniques : extraction </w:t>
      </w:r>
      <w:r>
        <w:rPr>
          <w:rFonts w:eastAsia="Times New Roman" w:cs="Times New Roman"/>
          <w:lang w:eastAsia="fr-FR"/>
        </w:rPr>
        <w:t>liquide-liquide par un solvant, cémentation, précipitation. Le choix d'une de ces techniques est conditionné par l'élément à séparer.</w:t>
      </w:r>
    </w:p>
    <w:p w:rsidR="00872F0C" w:rsidRDefault="0007452C">
      <w:pPr>
        <w:pStyle w:val="Paragraphedeliste"/>
        <w:numPr>
          <w:ilvl w:val="1"/>
          <w:numId w:val="1"/>
        </w:numPr>
        <w:spacing w:after="0" w:line="240" w:lineRule="auto"/>
        <w:rPr>
          <w:rFonts w:eastAsia="Times New Roman" w:cs="Times New Roman"/>
          <w:lang w:eastAsia="fr-FR"/>
        </w:rPr>
      </w:pPr>
      <w:r>
        <w:rPr>
          <w:rFonts w:eastAsia="Times New Roman" w:cs="Times New Roman"/>
          <w:lang w:eastAsia="fr-FR"/>
        </w:rPr>
        <w:t>L'électrolyse est utilisée une fois que la solution ne contient qu'un seul élément.</w:t>
      </w:r>
    </w:p>
    <w:p w:rsidR="00872F0C" w:rsidRDefault="00872F0C">
      <w:pPr>
        <w:spacing w:after="0" w:line="240" w:lineRule="auto"/>
        <w:rPr>
          <w:rFonts w:eastAsia="Times New Roman" w:cs="Times New Roman"/>
          <w:lang w:eastAsia="fr-FR"/>
        </w:rPr>
      </w:pPr>
    </w:p>
    <w:p w:rsidR="00872F0C" w:rsidRDefault="0007452C">
      <w:pPr>
        <w:spacing w:after="0" w:line="240" w:lineRule="auto"/>
        <w:rPr>
          <w:rFonts w:eastAsia="Times New Roman" w:cs="Times New Roman"/>
          <w:b/>
          <w:u w:val="single"/>
          <w:lang w:eastAsia="fr-FR"/>
        </w:rPr>
      </w:pPr>
      <w:r>
        <w:rPr>
          <w:rFonts w:eastAsia="Times New Roman" w:cs="Times New Roman"/>
          <w:b/>
          <w:u w:val="single"/>
          <w:lang w:eastAsia="fr-FR"/>
        </w:rPr>
        <w:t>DOCUMENT 2 :</w:t>
      </w:r>
    </w:p>
    <w:p w:rsidR="00872F0C" w:rsidRDefault="00872F0C">
      <w:pPr>
        <w:spacing w:after="0" w:line="240" w:lineRule="auto"/>
        <w:rPr>
          <w:rFonts w:eastAsia="Times New Roman" w:cs="Times New Roman"/>
          <w:sz w:val="24"/>
          <w:szCs w:val="24"/>
          <w:lang w:eastAsia="fr-FR"/>
        </w:rPr>
      </w:pPr>
    </w:p>
    <w:p w:rsidR="00872F0C" w:rsidRDefault="0007452C">
      <w:pPr>
        <w:spacing w:after="0" w:line="240" w:lineRule="auto"/>
        <w:rPr>
          <w:rFonts w:eastAsia="Times New Roman" w:cs="Times New Roman"/>
          <w:sz w:val="24"/>
          <w:szCs w:val="24"/>
          <w:lang w:eastAsia="fr-FR"/>
        </w:rPr>
      </w:pPr>
      <w:r>
        <w:rPr>
          <w:rFonts w:eastAsia="Times New Roman" w:cs="Times New Roman"/>
          <w:sz w:val="24"/>
          <w:szCs w:val="24"/>
          <w:lang w:eastAsia="fr-FR"/>
        </w:rPr>
        <w:t xml:space="preserve">Ces 3 ions sont les </w:t>
      </w:r>
      <w:r>
        <w:rPr>
          <w:rFonts w:eastAsia="Times New Roman" w:cs="Times New Roman"/>
          <w:sz w:val="24"/>
          <w:szCs w:val="24"/>
          <w:lang w:eastAsia="fr-FR"/>
        </w:rPr>
        <w:t>oxydants des couples Oxydant/Réducteur suivants : Fe</w:t>
      </w:r>
      <w:r>
        <w:rPr>
          <w:rFonts w:eastAsia="Times New Roman" w:cs="Times New Roman"/>
          <w:sz w:val="24"/>
          <w:szCs w:val="24"/>
          <w:vertAlign w:val="superscript"/>
          <w:lang w:eastAsia="fr-FR"/>
        </w:rPr>
        <w:t>3+</w:t>
      </w:r>
      <w:r>
        <w:rPr>
          <w:rFonts w:eastAsia="Times New Roman" w:cs="Times New Roman"/>
          <w:sz w:val="24"/>
          <w:szCs w:val="24"/>
          <w:lang w:eastAsia="fr-FR"/>
        </w:rPr>
        <w:t>/Fe</w:t>
      </w:r>
      <w:r>
        <w:rPr>
          <w:rFonts w:eastAsia="Times New Roman" w:cs="Times New Roman"/>
          <w:sz w:val="24"/>
          <w:szCs w:val="24"/>
          <w:vertAlign w:val="superscript"/>
          <w:lang w:eastAsia="fr-FR"/>
        </w:rPr>
        <w:t>2+</w:t>
      </w:r>
      <w:r>
        <w:rPr>
          <w:rFonts w:eastAsia="Times New Roman" w:cs="Times New Roman"/>
          <w:sz w:val="24"/>
          <w:szCs w:val="24"/>
          <w:lang w:eastAsia="fr-FR"/>
        </w:rPr>
        <w:tab/>
        <w:t xml:space="preserve">    Cu</w:t>
      </w:r>
      <w:r>
        <w:rPr>
          <w:rFonts w:eastAsia="Times New Roman" w:cs="Times New Roman"/>
          <w:sz w:val="24"/>
          <w:szCs w:val="24"/>
          <w:vertAlign w:val="superscript"/>
          <w:lang w:eastAsia="fr-FR"/>
        </w:rPr>
        <w:t>2+</w:t>
      </w:r>
      <w:r>
        <w:rPr>
          <w:rFonts w:eastAsia="Times New Roman" w:cs="Times New Roman"/>
          <w:sz w:val="24"/>
          <w:szCs w:val="24"/>
          <w:lang w:eastAsia="fr-FR"/>
        </w:rPr>
        <w:t>/Cu     Zn</w:t>
      </w:r>
      <w:r>
        <w:rPr>
          <w:rFonts w:eastAsia="Times New Roman" w:cs="Times New Roman"/>
          <w:sz w:val="24"/>
          <w:szCs w:val="24"/>
          <w:vertAlign w:val="superscript"/>
          <w:lang w:eastAsia="fr-FR"/>
        </w:rPr>
        <w:t>2+</w:t>
      </w:r>
      <w:r>
        <w:rPr>
          <w:rFonts w:eastAsia="Times New Roman" w:cs="Times New Roman"/>
          <w:sz w:val="24"/>
          <w:szCs w:val="24"/>
          <w:lang w:eastAsia="fr-FR"/>
        </w:rPr>
        <w:t>/Zn</w:t>
      </w:r>
    </w:p>
    <w:p w:rsidR="00872F0C" w:rsidRDefault="0007452C">
      <w:pPr>
        <w:spacing w:after="0" w:line="240" w:lineRule="auto"/>
        <w:rPr>
          <w:rFonts w:eastAsia="Times New Roman" w:cs="Times New Roman"/>
          <w:sz w:val="24"/>
          <w:szCs w:val="24"/>
          <w:lang w:eastAsia="fr-FR"/>
        </w:rPr>
      </w:pPr>
      <w:r>
        <w:rPr>
          <w:rFonts w:eastAsia="Times New Roman" w:cs="Times New Roman"/>
          <w:sz w:val="24"/>
          <w:szCs w:val="24"/>
          <w:lang w:eastAsia="fr-FR"/>
        </w:rPr>
        <w:t>Ils réagissent selon les réactions suivantes :</w:t>
      </w:r>
    </w:p>
    <w:p w:rsidR="00872F0C" w:rsidRDefault="0007452C">
      <w:pPr>
        <w:pStyle w:val="Paragraphedeliste"/>
        <w:numPr>
          <w:ilvl w:val="0"/>
          <w:numId w:val="3"/>
        </w:numPr>
        <w:spacing w:after="0" w:line="240" w:lineRule="auto"/>
        <w:rPr>
          <w:rFonts w:eastAsia="Times New Roman" w:cs="Times New Roman"/>
          <w:sz w:val="24"/>
          <w:szCs w:val="24"/>
          <w:lang w:eastAsia="fr-FR"/>
        </w:rPr>
      </w:pPr>
      <w:r>
        <w:rPr>
          <w:rFonts w:eastAsia="Times New Roman" w:cs="Times New Roman"/>
          <w:sz w:val="24"/>
          <w:szCs w:val="24"/>
          <w:lang w:eastAsia="fr-FR"/>
        </w:rPr>
        <w:t>Les ions cuivre Cu</w:t>
      </w:r>
      <w:r>
        <w:rPr>
          <w:rFonts w:eastAsia="Times New Roman" w:cs="Times New Roman"/>
          <w:sz w:val="24"/>
          <w:szCs w:val="24"/>
          <w:vertAlign w:val="superscript"/>
          <w:lang w:eastAsia="fr-FR"/>
        </w:rPr>
        <w:t xml:space="preserve">2+ </w:t>
      </w:r>
      <w:r>
        <w:rPr>
          <w:rFonts w:eastAsia="Times New Roman" w:cs="Times New Roman"/>
          <w:sz w:val="24"/>
          <w:szCs w:val="24"/>
          <w:lang w:eastAsia="fr-FR"/>
        </w:rPr>
        <w:t>réagissent avec le zinc métal pour former du cuivre métal et des ions Zinc Zn</w:t>
      </w:r>
      <w:r>
        <w:rPr>
          <w:rFonts w:eastAsia="Times New Roman" w:cs="Times New Roman"/>
          <w:sz w:val="24"/>
          <w:szCs w:val="24"/>
          <w:vertAlign w:val="superscript"/>
          <w:lang w:eastAsia="fr-FR"/>
        </w:rPr>
        <w:t>2+</w:t>
      </w:r>
      <w:r>
        <w:rPr>
          <w:rFonts w:eastAsia="Times New Roman" w:cs="Times New Roman"/>
          <w:sz w:val="24"/>
          <w:szCs w:val="24"/>
          <w:lang w:eastAsia="fr-FR"/>
        </w:rPr>
        <w:t xml:space="preserve">. </w:t>
      </w:r>
    </w:p>
    <w:p w:rsidR="00872F0C" w:rsidRDefault="0007452C">
      <w:pPr>
        <w:pStyle w:val="Paragraphedeliste"/>
        <w:spacing w:after="0" w:line="240" w:lineRule="auto"/>
        <w:rPr>
          <w:rFonts w:eastAsia="Times New Roman" w:cs="Times New Roman"/>
          <w:sz w:val="24"/>
          <w:szCs w:val="24"/>
          <w:lang w:eastAsia="fr-FR"/>
        </w:rPr>
      </w:pPr>
      <w:r>
        <w:rPr>
          <w:rFonts w:eastAsia="Times New Roman" w:cs="Times New Roman"/>
          <w:sz w:val="24"/>
          <w:szCs w:val="24"/>
          <w:lang w:eastAsia="fr-FR"/>
        </w:rPr>
        <w:t>La transformation peut</w:t>
      </w:r>
      <w:r>
        <w:rPr>
          <w:rFonts w:eastAsia="Times New Roman" w:cs="Times New Roman"/>
          <w:sz w:val="24"/>
          <w:szCs w:val="24"/>
          <w:lang w:eastAsia="fr-FR"/>
        </w:rPr>
        <w:t xml:space="preserve"> être décrite par la réaction d'équation : Cu</w:t>
      </w:r>
      <w:r>
        <w:rPr>
          <w:rFonts w:eastAsia="Times New Roman" w:cs="Times New Roman"/>
          <w:sz w:val="24"/>
          <w:szCs w:val="24"/>
          <w:vertAlign w:val="superscript"/>
          <w:lang w:eastAsia="fr-FR"/>
        </w:rPr>
        <w:t>2</w:t>
      </w:r>
      <w:proofErr w:type="gramStart"/>
      <w:r>
        <w:rPr>
          <w:rFonts w:eastAsia="Times New Roman" w:cs="Times New Roman"/>
          <w:sz w:val="24"/>
          <w:szCs w:val="24"/>
          <w:vertAlign w:val="superscript"/>
          <w:lang w:eastAsia="fr-FR"/>
        </w:rPr>
        <w:t>+</w:t>
      </w:r>
      <w:r>
        <w:rPr>
          <w:rFonts w:eastAsia="Times New Roman" w:cs="Times New Roman"/>
          <w:sz w:val="24"/>
          <w:szCs w:val="24"/>
          <w:vertAlign w:val="subscript"/>
          <w:lang w:eastAsia="fr-FR"/>
        </w:rPr>
        <w:t>(</w:t>
      </w:r>
      <w:proofErr w:type="spellStart"/>
      <w:proofErr w:type="gramEnd"/>
      <w:r>
        <w:rPr>
          <w:rFonts w:eastAsia="Times New Roman" w:cs="Times New Roman"/>
          <w:sz w:val="24"/>
          <w:szCs w:val="24"/>
          <w:vertAlign w:val="subscript"/>
          <w:lang w:eastAsia="fr-FR"/>
        </w:rPr>
        <w:t>aq</w:t>
      </w:r>
      <w:proofErr w:type="spellEnd"/>
      <w:r>
        <w:rPr>
          <w:rFonts w:eastAsia="Times New Roman" w:cs="Times New Roman"/>
          <w:sz w:val="24"/>
          <w:szCs w:val="24"/>
          <w:vertAlign w:val="subscript"/>
          <w:lang w:eastAsia="fr-FR"/>
        </w:rPr>
        <w:t xml:space="preserve">) </w:t>
      </w:r>
      <w:r>
        <w:rPr>
          <w:rFonts w:eastAsia="Times New Roman" w:cs="Times New Roman"/>
          <w:sz w:val="24"/>
          <w:szCs w:val="24"/>
          <w:lang w:eastAsia="fr-FR"/>
        </w:rPr>
        <w:t>+ Zn</w:t>
      </w:r>
      <w:r>
        <w:rPr>
          <w:rFonts w:eastAsia="Times New Roman" w:cs="Times New Roman"/>
          <w:sz w:val="24"/>
          <w:szCs w:val="24"/>
          <w:vertAlign w:val="subscript"/>
          <w:lang w:eastAsia="fr-FR"/>
        </w:rPr>
        <w:t>(s)</w:t>
      </w:r>
      <w:r>
        <w:rPr>
          <w:rFonts w:eastAsia="Times New Roman" w:cs="Times New Roman"/>
          <w:sz w:val="24"/>
          <w:szCs w:val="24"/>
          <w:lang w:eastAsia="fr-FR"/>
        </w:rPr>
        <w:t xml:space="preserve"> = Cu</w:t>
      </w:r>
      <w:r>
        <w:rPr>
          <w:rFonts w:eastAsia="Times New Roman" w:cs="Times New Roman"/>
          <w:sz w:val="24"/>
          <w:szCs w:val="24"/>
          <w:vertAlign w:val="subscript"/>
          <w:lang w:eastAsia="fr-FR"/>
        </w:rPr>
        <w:t>(s)</w:t>
      </w:r>
      <w:r>
        <w:rPr>
          <w:rFonts w:eastAsia="Times New Roman" w:cs="Times New Roman"/>
          <w:sz w:val="24"/>
          <w:szCs w:val="24"/>
          <w:lang w:eastAsia="fr-FR"/>
        </w:rPr>
        <w:t xml:space="preserve"> + Zn</w:t>
      </w:r>
      <w:r>
        <w:rPr>
          <w:rFonts w:eastAsia="Times New Roman" w:cs="Times New Roman"/>
          <w:sz w:val="24"/>
          <w:szCs w:val="24"/>
          <w:vertAlign w:val="superscript"/>
          <w:lang w:eastAsia="fr-FR"/>
        </w:rPr>
        <w:t>2+</w:t>
      </w:r>
      <w:r>
        <w:rPr>
          <w:rFonts w:eastAsia="Times New Roman" w:cs="Times New Roman"/>
          <w:sz w:val="24"/>
          <w:szCs w:val="24"/>
          <w:vertAlign w:val="subscript"/>
          <w:lang w:eastAsia="fr-FR"/>
        </w:rPr>
        <w:t>(</w:t>
      </w:r>
      <w:proofErr w:type="spellStart"/>
      <w:r>
        <w:rPr>
          <w:rFonts w:eastAsia="Times New Roman" w:cs="Times New Roman"/>
          <w:sz w:val="24"/>
          <w:szCs w:val="24"/>
          <w:vertAlign w:val="subscript"/>
          <w:lang w:eastAsia="fr-FR"/>
        </w:rPr>
        <w:t>aq</w:t>
      </w:r>
      <w:proofErr w:type="spellEnd"/>
      <w:r>
        <w:rPr>
          <w:rFonts w:eastAsia="Times New Roman" w:cs="Times New Roman"/>
          <w:sz w:val="24"/>
          <w:szCs w:val="24"/>
          <w:vertAlign w:val="subscript"/>
          <w:lang w:eastAsia="fr-FR"/>
        </w:rPr>
        <w:t>)</w:t>
      </w:r>
      <w:r>
        <w:rPr>
          <w:rFonts w:eastAsia="Times New Roman" w:cs="Times New Roman"/>
          <w:sz w:val="24"/>
          <w:szCs w:val="24"/>
          <w:lang w:eastAsia="fr-FR"/>
        </w:rPr>
        <w:t>.</w:t>
      </w:r>
    </w:p>
    <w:p w:rsidR="00872F0C" w:rsidRDefault="0007452C">
      <w:pPr>
        <w:pStyle w:val="Paragraphedeliste"/>
        <w:numPr>
          <w:ilvl w:val="0"/>
          <w:numId w:val="3"/>
        </w:numPr>
        <w:spacing w:after="0" w:line="240" w:lineRule="auto"/>
        <w:rPr>
          <w:rFonts w:eastAsia="Times New Roman" w:cs="Times New Roman"/>
          <w:sz w:val="24"/>
          <w:szCs w:val="24"/>
          <w:lang w:eastAsia="fr-FR"/>
        </w:rPr>
      </w:pPr>
      <w:r>
        <w:rPr>
          <w:rFonts w:eastAsia="Times New Roman" w:cs="Times New Roman"/>
          <w:sz w:val="24"/>
          <w:szCs w:val="24"/>
          <w:lang w:eastAsia="fr-FR"/>
        </w:rPr>
        <w:t>Les ions fer Fe</w:t>
      </w:r>
      <w:r>
        <w:rPr>
          <w:rFonts w:eastAsia="Times New Roman" w:cs="Times New Roman"/>
          <w:sz w:val="24"/>
          <w:szCs w:val="24"/>
          <w:vertAlign w:val="superscript"/>
          <w:lang w:eastAsia="fr-FR"/>
        </w:rPr>
        <w:t xml:space="preserve">3+ </w:t>
      </w:r>
      <w:r>
        <w:rPr>
          <w:rFonts w:eastAsia="Times New Roman" w:cs="Times New Roman"/>
          <w:sz w:val="24"/>
          <w:szCs w:val="24"/>
          <w:lang w:eastAsia="fr-FR"/>
        </w:rPr>
        <w:t>réagissent avec le zinc métal pour former des ions Fe</w:t>
      </w:r>
      <w:r>
        <w:rPr>
          <w:rFonts w:eastAsia="Times New Roman" w:cs="Times New Roman"/>
          <w:sz w:val="24"/>
          <w:szCs w:val="24"/>
          <w:vertAlign w:val="superscript"/>
          <w:lang w:eastAsia="fr-FR"/>
        </w:rPr>
        <w:t>2+</w:t>
      </w:r>
      <w:r>
        <w:rPr>
          <w:rFonts w:eastAsia="Times New Roman" w:cs="Times New Roman"/>
          <w:sz w:val="24"/>
          <w:szCs w:val="24"/>
          <w:lang w:eastAsia="fr-FR"/>
        </w:rPr>
        <w:t xml:space="preserve"> et des ions Zinc Zn</w:t>
      </w:r>
      <w:r>
        <w:rPr>
          <w:rFonts w:eastAsia="Times New Roman" w:cs="Times New Roman"/>
          <w:sz w:val="24"/>
          <w:szCs w:val="24"/>
          <w:vertAlign w:val="superscript"/>
          <w:lang w:eastAsia="fr-FR"/>
        </w:rPr>
        <w:t>2+</w:t>
      </w:r>
      <w:r>
        <w:rPr>
          <w:rFonts w:eastAsia="Times New Roman" w:cs="Times New Roman"/>
          <w:sz w:val="24"/>
          <w:szCs w:val="24"/>
          <w:lang w:eastAsia="fr-FR"/>
        </w:rPr>
        <w:t xml:space="preserve">. </w:t>
      </w:r>
    </w:p>
    <w:p w:rsidR="00872F0C" w:rsidRDefault="0007452C">
      <w:pPr>
        <w:pStyle w:val="Paragraphedeliste"/>
        <w:spacing w:after="0" w:line="240" w:lineRule="auto"/>
        <w:rPr>
          <w:rFonts w:eastAsia="Times New Roman" w:cs="Times New Roman"/>
          <w:sz w:val="24"/>
          <w:szCs w:val="24"/>
          <w:lang w:eastAsia="fr-FR"/>
        </w:rPr>
      </w:pPr>
      <w:r>
        <w:rPr>
          <w:rFonts w:eastAsia="Times New Roman" w:cs="Times New Roman"/>
          <w:sz w:val="24"/>
          <w:szCs w:val="24"/>
          <w:lang w:eastAsia="fr-FR"/>
        </w:rPr>
        <w:t>La transformation peut être décrite par la réaction d'équation : Fe</w:t>
      </w:r>
      <w:r>
        <w:rPr>
          <w:rFonts w:eastAsia="Times New Roman" w:cs="Times New Roman"/>
          <w:sz w:val="24"/>
          <w:szCs w:val="24"/>
          <w:vertAlign w:val="superscript"/>
          <w:lang w:eastAsia="fr-FR"/>
        </w:rPr>
        <w:t>3</w:t>
      </w:r>
      <w:proofErr w:type="gramStart"/>
      <w:r>
        <w:rPr>
          <w:rFonts w:eastAsia="Times New Roman" w:cs="Times New Roman"/>
          <w:sz w:val="24"/>
          <w:szCs w:val="24"/>
          <w:vertAlign w:val="superscript"/>
          <w:lang w:eastAsia="fr-FR"/>
        </w:rPr>
        <w:t>+</w:t>
      </w:r>
      <w:r>
        <w:rPr>
          <w:rFonts w:eastAsia="Times New Roman" w:cs="Times New Roman"/>
          <w:sz w:val="24"/>
          <w:szCs w:val="24"/>
          <w:vertAlign w:val="subscript"/>
          <w:lang w:eastAsia="fr-FR"/>
        </w:rPr>
        <w:t>(</w:t>
      </w:r>
      <w:proofErr w:type="spellStart"/>
      <w:proofErr w:type="gramEnd"/>
      <w:r>
        <w:rPr>
          <w:rFonts w:eastAsia="Times New Roman" w:cs="Times New Roman"/>
          <w:sz w:val="24"/>
          <w:szCs w:val="24"/>
          <w:vertAlign w:val="subscript"/>
          <w:lang w:eastAsia="fr-FR"/>
        </w:rPr>
        <w:t>aq</w:t>
      </w:r>
      <w:proofErr w:type="spellEnd"/>
      <w:r>
        <w:rPr>
          <w:rFonts w:eastAsia="Times New Roman" w:cs="Times New Roman"/>
          <w:sz w:val="24"/>
          <w:szCs w:val="24"/>
          <w:vertAlign w:val="subscript"/>
          <w:lang w:eastAsia="fr-FR"/>
        </w:rPr>
        <w:t>)</w:t>
      </w:r>
      <w:r>
        <w:rPr>
          <w:rFonts w:eastAsia="Times New Roman" w:cs="Times New Roman"/>
          <w:sz w:val="24"/>
          <w:szCs w:val="24"/>
          <w:lang w:eastAsia="fr-FR"/>
        </w:rPr>
        <w:t xml:space="preserve"> + Zn</w:t>
      </w:r>
      <w:r>
        <w:rPr>
          <w:rFonts w:eastAsia="Times New Roman" w:cs="Times New Roman"/>
          <w:sz w:val="24"/>
          <w:szCs w:val="24"/>
          <w:vertAlign w:val="subscript"/>
          <w:lang w:eastAsia="fr-FR"/>
        </w:rPr>
        <w:t>(s)</w:t>
      </w:r>
      <w:r>
        <w:rPr>
          <w:rFonts w:eastAsia="Times New Roman" w:cs="Times New Roman"/>
          <w:sz w:val="24"/>
          <w:szCs w:val="24"/>
          <w:lang w:eastAsia="fr-FR"/>
        </w:rPr>
        <w:t xml:space="preserve"> = Fe</w:t>
      </w:r>
      <w:r>
        <w:rPr>
          <w:rFonts w:eastAsia="Times New Roman" w:cs="Times New Roman"/>
          <w:sz w:val="24"/>
          <w:szCs w:val="24"/>
          <w:vertAlign w:val="superscript"/>
          <w:lang w:eastAsia="fr-FR"/>
        </w:rPr>
        <w:t>2+</w:t>
      </w:r>
      <w:r>
        <w:rPr>
          <w:rFonts w:eastAsia="Times New Roman" w:cs="Times New Roman"/>
          <w:sz w:val="24"/>
          <w:szCs w:val="24"/>
          <w:vertAlign w:val="subscript"/>
          <w:lang w:eastAsia="fr-FR"/>
        </w:rPr>
        <w:t>(</w:t>
      </w:r>
      <w:proofErr w:type="spellStart"/>
      <w:r>
        <w:rPr>
          <w:rFonts w:eastAsia="Times New Roman" w:cs="Times New Roman"/>
          <w:sz w:val="24"/>
          <w:szCs w:val="24"/>
          <w:vertAlign w:val="subscript"/>
          <w:lang w:eastAsia="fr-FR"/>
        </w:rPr>
        <w:t>aq</w:t>
      </w:r>
      <w:proofErr w:type="spellEnd"/>
      <w:r>
        <w:rPr>
          <w:rFonts w:eastAsia="Times New Roman" w:cs="Times New Roman"/>
          <w:sz w:val="24"/>
          <w:szCs w:val="24"/>
          <w:vertAlign w:val="subscript"/>
          <w:lang w:eastAsia="fr-FR"/>
        </w:rPr>
        <w:t>)</w:t>
      </w:r>
      <w:r>
        <w:rPr>
          <w:rFonts w:eastAsia="Times New Roman" w:cs="Times New Roman"/>
          <w:sz w:val="24"/>
          <w:szCs w:val="24"/>
          <w:lang w:eastAsia="fr-FR"/>
        </w:rPr>
        <w:t xml:space="preserve"> + Zn</w:t>
      </w:r>
      <w:r>
        <w:rPr>
          <w:rFonts w:eastAsia="Times New Roman" w:cs="Times New Roman"/>
          <w:sz w:val="24"/>
          <w:szCs w:val="24"/>
          <w:vertAlign w:val="superscript"/>
          <w:lang w:eastAsia="fr-FR"/>
        </w:rPr>
        <w:t>2+</w:t>
      </w:r>
      <w:r>
        <w:rPr>
          <w:rFonts w:eastAsia="Times New Roman" w:cs="Times New Roman"/>
          <w:sz w:val="24"/>
          <w:szCs w:val="24"/>
          <w:vertAlign w:val="subscript"/>
          <w:lang w:eastAsia="fr-FR"/>
        </w:rPr>
        <w:t>(</w:t>
      </w:r>
      <w:proofErr w:type="spellStart"/>
      <w:r>
        <w:rPr>
          <w:rFonts w:eastAsia="Times New Roman" w:cs="Times New Roman"/>
          <w:sz w:val="24"/>
          <w:szCs w:val="24"/>
          <w:vertAlign w:val="subscript"/>
          <w:lang w:eastAsia="fr-FR"/>
        </w:rPr>
        <w:t>aq</w:t>
      </w:r>
      <w:proofErr w:type="spellEnd"/>
      <w:r>
        <w:rPr>
          <w:rFonts w:eastAsia="Times New Roman" w:cs="Times New Roman"/>
          <w:sz w:val="24"/>
          <w:szCs w:val="24"/>
          <w:vertAlign w:val="subscript"/>
          <w:lang w:eastAsia="fr-FR"/>
        </w:rPr>
        <w:t>)</w:t>
      </w:r>
      <w:r>
        <w:rPr>
          <w:rFonts w:eastAsia="Times New Roman" w:cs="Times New Roman"/>
          <w:sz w:val="24"/>
          <w:szCs w:val="24"/>
          <w:lang w:eastAsia="fr-FR"/>
        </w:rPr>
        <w:t>.</w:t>
      </w:r>
    </w:p>
    <w:p w:rsidR="00872F0C" w:rsidRDefault="0007452C">
      <w:pPr>
        <w:pStyle w:val="Paragraphedeliste"/>
        <w:numPr>
          <w:ilvl w:val="0"/>
          <w:numId w:val="3"/>
        </w:numPr>
        <w:spacing w:after="0" w:line="240" w:lineRule="auto"/>
      </w:pPr>
      <w:r>
        <w:rPr>
          <w:rFonts w:eastAsia="Times New Roman" w:cs="Times New Roman"/>
          <w:sz w:val="24"/>
          <w:szCs w:val="24"/>
          <w:lang w:eastAsia="fr-FR"/>
        </w:rPr>
        <w:t>Les ions Zn</w:t>
      </w:r>
      <w:r>
        <w:rPr>
          <w:rFonts w:eastAsia="Times New Roman" w:cs="Times New Roman"/>
          <w:sz w:val="24"/>
          <w:szCs w:val="24"/>
          <w:vertAlign w:val="superscript"/>
          <w:lang w:eastAsia="fr-FR"/>
        </w:rPr>
        <w:t>2+</w:t>
      </w:r>
      <w:r>
        <w:rPr>
          <w:rFonts w:eastAsia="Times New Roman" w:cs="Times New Roman"/>
          <w:sz w:val="24"/>
          <w:szCs w:val="24"/>
          <w:lang w:eastAsia="fr-FR"/>
        </w:rPr>
        <w:t xml:space="preserve"> ne réagissent pas avec le fer métal et le cuivre métal.</w:t>
      </w:r>
    </w:p>
    <w:p w:rsidR="00872F0C" w:rsidRDefault="0007452C">
      <w:pPr>
        <w:pStyle w:val="Paragraphedeliste"/>
        <w:spacing w:after="0" w:line="240" w:lineRule="auto"/>
      </w:pPr>
      <w:r>
        <w:rPr>
          <w:rFonts w:eastAsia="Times New Roman" w:cs="Times New Roman"/>
          <w:sz w:val="24"/>
          <w:szCs w:val="24"/>
          <w:lang w:eastAsia="fr-FR"/>
        </w:rPr>
        <w:t>Attention : les ions H+ réagissent un peu avec le zinc métal pour former du dihydrogène.</w:t>
      </w:r>
    </w:p>
    <w:p w:rsidR="00872F0C" w:rsidRDefault="00872F0C">
      <w:pPr>
        <w:spacing w:after="0" w:line="240" w:lineRule="auto"/>
        <w:rPr>
          <w:rFonts w:eastAsia="Times New Roman" w:cs="Times New Roman"/>
          <w:sz w:val="24"/>
          <w:szCs w:val="24"/>
          <w:lang w:eastAsia="fr-FR"/>
        </w:rPr>
      </w:pPr>
    </w:p>
    <w:p w:rsidR="00872F0C" w:rsidRDefault="0007452C">
      <w:pPr>
        <w:spacing w:after="0" w:line="240" w:lineRule="auto"/>
        <w:rPr>
          <w:rFonts w:eastAsia="Times New Roman" w:cs="Times New Roman"/>
          <w:b/>
          <w:u w:val="single"/>
          <w:lang w:eastAsia="fr-FR"/>
        </w:rPr>
      </w:pPr>
      <w:r>
        <w:rPr>
          <w:rFonts w:eastAsia="Times New Roman" w:cs="Times New Roman"/>
          <w:b/>
          <w:u w:val="single"/>
          <w:lang w:eastAsia="fr-FR"/>
        </w:rPr>
        <w:t>DOCUMENT 3 :</w:t>
      </w:r>
    </w:p>
    <w:p w:rsidR="00872F0C" w:rsidRDefault="00872F0C">
      <w:pPr>
        <w:spacing w:after="0" w:line="240" w:lineRule="auto"/>
        <w:rPr>
          <w:rFonts w:eastAsia="Times New Roman" w:cs="Times New Roman"/>
          <w:sz w:val="24"/>
          <w:szCs w:val="24"/>
          <w:lang w:eastAsia="fr-FR"/>
        </w:rPr>
      </w:pPr>
    </w:p>
    <w:p w:rsidR="00872F0C" w:rsidRDefault="0007452C">
      <w:pPr>
        <w:spacing w:after="0" w:line="240" w:lineRule="auto"/>
      </w:pPr>
      <w:r>
        <w:rPr>
          <w:rFonts w:cs="Arial"/>
          <w:sz w:val="24"/>
          <w:szCs w:val="24"/>
        </w:rPr>
        <w:t xml:space="preserve">Lorsqu’on mélange une solution de </w:t>
      </w:r>
      <w:bookmarkStart w:id="1" w:name="__DdeLink__268_4199137803"/>
      <w:proofErr w:type="spellStart"/>
      <w:r>
        <w:rPr>
          <w:rFonts w:cs="Arial"/>
          <w:sz w:val="24"/>
          <w:szCs w:val="24"/>
        </w:rPr>
        <w:t>thiocyanate</w:t>
      </w:r>
      <w:proofErr w:type="spellEnd"/>
      <w:r>
        <w:rPr>
          <w:rFonts w:cs="Arial"/>
          <w:sz w:val="24"/>
          <w:szCs w:val="24"/>
        </w:rPr>
        <w:t xml:space="preserve"> </w:t>
      </w:r>
      <w:bookmarkEnd w:id="1"/>
      <w:r>
        <w:rPr>
          <w:rFonts w:cs="Arial"/>
          <w:sz w:val="24"/>
          <w:szCs w:val="24"/>
        </w:rPr>
        <w:t>d'ammoniu</w:t>
      </w:r>
      <w:r>
        <w:rPr>
          <w:rFonts w:cs="Arial"/>
          <w:sz w:val="24"/>
          <w:szCs w:val="24"/>
        </w:rPr>
        <w:t>m à une solution contenant des ions ferriques, il se forme un complexe de couleur rouge qui est un test de reconnaissance des ions ferriques.</w:t>
      </w:r>
    </w:p>
    <w:p w:rsidR="00872F0C" w:rsidRDefault="0007452C">
      <w:pPr>
        <w:spacing w:after="0" w:line="240" w:lineRule="auto"/>
      </w:pPr>
      <w:r>
        <w:rPr>
          <w:rFonts w:cs="Arial"/>
          <w:sz w:val="24"/>
          <w:szCs w:val="24"/>
        </w:rPr>
        <w:t xml:space="preserve">Les ions </w:t>
      </w:r>
      <w:proofErr w:type="spellStart"/>
      <w:r>
        <w:rPr>
          <w:rFonts w:cs="Arial"/>
          <w:sz w:val="24"/>
          <w:szCs w:val="24"/>
        </w:rPr>
        <w:t>thiocyanate</w:t>
      </w:r>
      <w:proofErr w:type="spellEnd"/>
      <w:r>
        <w:rPr>
          <w:rFonts w:cs="Arial"/>
          <w:sz w:val="24"/>
          <w:szCs w:val="24"/>
        </w:rPr>
        <w:t xml:space="preserve"> réagissent avec le cuivre pour former un complexe vert et ne réagissent pas avec le zinc.</w:t>
      </w:r>
    </w:p>
    <w:p w:rsidR="00872F0C" w:rsidRDefault="0007452C">
      <w:pPr>
        <w:spacing w:after="0" w:line="240" w:lineRule="auto"/>
      </w:pPr>
      <w:r>
        <w:rPr>
          <w:rFonts w:cs="Arial"/>
          <w:sz w:val="24"/>
          <w:szCs w:val="24"/>
        </w:rPr>
        <w:t>Lor</w:t>
      </w:r>
      <w:r>
        <w:rPr>
          <w:rFonts w:cs="Arial"/>
          <w:sz w:val="24"/>
          <w:szCs w:val="24"/>
        </w:rPr>
        <w:t>squ’on mélange une solution d’hydroxyde de sodium à une solution contenant des ions cuivre II, il se forme un précipité de couleur bleue qui est un test de reconnaissance des ions cuivre II.</w:t>
      </w:r>
    </w:p>
    <w:p w:rsidR="00872F0C" w:rsidRDefault="0007452C">
      <w:pPr>
        <w:spacing w:after="0" w:line="240" w:lineRule="auto"/>
        <w:rPr>
          <w:rFonts w:eastAsia="Times New Roman" w:cs="Times New Roman"/>
          <w:b/>
          <w:u w:val="single"/>
          <w:lang w:eastAsia="fr-FR"/>
        </w:rPr>
      </w:pPr>
      <w:r>
        <w:rPr>
          <w:rFonts w:eastAsia="Times New Roman" w:cs="Times New Roman"/>
          <w:b/>
          <w:u w:val="single"/>
          <w:lang w:eastAsia="fr-FR"/>
        </w:rPr>
        <w:t xml:space="preserve">DOCUMENT 4 : (source </w:t>
      </w:r>
      <w:proofErr w:type="spellStart"/>
      <w:r>
        <w:rPr>
          <w:rFonts w:eastAsia="Times New Roman" w:cs="Times New Roman"/>
          <w:b/>
          <w:u w:val="single"/>
          <w:lang w:eastAsia="fr-FR"/>
        </w:rPr>
        <w:t>Chimix</w:t>
      </w:r>
      <w:proofErr w:type="spellEnd"/>
      <w:r>
        <w:rPr>
          <w:rFonts w:eastAsia="Times New Roman" w:cs="Times New Roman"/>
          <w:b/>
          <w:u w:val="single"/>
          <w:lang w:eastAsia="fr-FR"/>
        </w:rPr>
        <w:t>)</w:t>
      </w:r>
    </w:p>
    <w:p w:rsidR="00872F0C" w:rsidRDefault="0007452C">
      <w:pPr>
        <w:spacing w:after="0" w:line="240" w:lineRule="auto"/>
      </w:pPr>
      <w:r>
        <w:t>Le principe de la précipitation séle</w:t>
      </w:r>
      <w:r>
        <w:t xml:space="preserve">ctive repose sur le fait que l'on peut faire précipiter </w:t>
      </w:r>
      <w:proofErr w:type="spellStart"/>
      <w:r>
        <w:t>un ion</w:t>
      </w:r>
      <w:proofErr w:type="spellEnd"/>
      <w:r>
        <w:t xml:space="preserve"> particulier d'un mélange en jouant sur des conditions opératoires comme le pH. Il suffit ensuite de filtrer pour récupérer le précipité. Il faut trouver un composé comme les ions hydroxyde qui </w:t>
      </w:r>
      <w:r>
        <w:t>permettent de faire précipiter les ions souhaités.</w:t>
      </w:r>
    </w:p>
    <w:p w:rsidR="00872F0C" w:rsidRDefault="0007452C">
      <w:pPr>
        <w:spacing w:after="0" w:line="240" w:lineRule="auto"/>
      </w:pPr>
      <w:r>
        <w:lastRenderedPageBreak/>
        <w:t>Voici des courbes représentant les pourcentages respectifs des espèces Cu</w:t>
      </w:r>
      <w:r>
        <w:rPr>
          <w:vertAlign w:val="superscript"/>
        </w:rPr>
        <w:t>2</w:t>
      </w:r>
      <w:proofErr w:type="gramStart"/>
      <w:r>
        <w:rPr>
          <w:vertAlign w:val="superscript"/>
        </w:rPr>
        <w:t>+</w:t>
      </w:r>
      <w:r>
        <w:rPr>
          <w:vertAlign w:val="subscript"/>
        </w:rPr>
        <w:t>(</w:t>
      </w:r>
      <w:proofErr w:type="spellStart"/>
      <w:proofErr w:type="gramEnd"/>
      <w:r>
        <w:rPr>
          <w:vertAlign w:val="subscript"/>
        </w:rPr>
        <w:t>aq</w:t>
      </w:r>
      <w:proofErr w:type="spellEnd"/>
      <w:r>
        <w:rPr>
          <w:vertAlign w:val="subscript"/>
        </w:rPr>
        <w:t>)</w:t>
      </w:r>
      <w:r>
        <w:t xml:space="preserve"> et Cu(HO)</w:t>
      </w:r>
      <w:r>
        <w:rPr>
          <w:vertAlign w:val="subscript"/>
        </w:rPr>
        <w:t xml:space="preserve"> 2(s)</w:t>
      </w:r>
      <w:r>
        <w:t xml:space="preserve"> présentes dans la solution en fonction du pH, Fe</w:t>
      </w:r>
      <w:r>
        <w:rPr>
          <w:vertAlign w:val="superscript"/>
        </w:rPr>
        <w:t>3+</w:t>
      </w:r>
      <w:r>
        <w:rPr>
          <w:vertAlign w:val="subscript"/>
        </w:rPr>
        <w:t>(</w:t>
      </w:r>
      <w:proofErr w:type="spellStart"/>
      <w:r>
        <w:rPr>
          <w:vertAlign w:val="subscript"/>
        </w:rPr>
        <w:t>aq</w:t>
      </w:r>
      <w:proofErr w:type="spellEnd"/>
      <w:r>
        <w:rPr>
          <w:vertAlign w:val="subscript"/>
        </w:rPr>
        <w:t>)</w:t>
      </w:r>
      <w:r>
        <w:t xml:space="preserve"> et Fe(HO)</w:t>
      </w:r>
      <w:r>
        <w:rPr>
          <w:vertAlign w:val="subscript"/>
        </w:rPr>
        <w:t>3(s)</w:t>
      </w:r>
      <w:r>
        <w:t xml:space="preserve"> et Zn</w:t>
      </w:r>
      <w:r>
        <w:rPr>
          <w:vertAlign w:val="superscript"/>
        </w:rPr>
        <w:t>2+</w:t>
      </w:r>
      <w:r>
        <w:rPr>
          <w:vertAlign w:val="subscript"/>
        </w:rPr>
        <w:t>(</w:t>
      </w:r>
      <w:proofErr w:type="spellStart"/>
      <w:r>
        <w:rPr>
          <w:vertAlign w:val="subscript"/>
        </w:rPr>
        <w:t>aq</w:t>
      </w:r>
      <w:proofErr w:type="spellEnd"/>
      <w:r>
        <w:rPr>
          <w:vertAlign w:val="subscript"/>
        </w:rPr>
        <w:t>)</w:t>
      </w:r>
      <w:r>
        <w:t xml:space="preserve"> et Zn(HO)</w:t>
      </w:r>
      <w:r>
        <w:rPr>
          <w:vertAlign w:val="subscript"/>
        </w:rPr>
        <w:t>2(s)</w:t>
      </w:r>
      <w:r>
        <w:t> :</w:t>
      </w:r>
    </w:p>
    <w:p w:rsidR="00872F0C" w:rsidRDefault="0007452C">
      <w:pPr>
        <w:jc w:val="center"/>
      </w:pPr>
      <w:r>
        <w:rPr>
          <w:noProof/>
          <w:lang w:eastAsia="fr-FR"/>
        </w:rPr>
        <w:drawing>
          <wp:inline distT="0" distB="0" distL="0" distR="9525" wp14:anchorId="37082FD5" wp14:editId="501FCCE7">
            <wp:extent cx="6524625" cy="2819400"/>
            <wp:effectExtent l="0" t="0" r="0" b="0"/>
            <wp:docPr id="2" name="Image 2" descr="http://www.chimix.com/an5/bac5/image/spanti5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http://www.chimix.com/an5/bac5/image/spanti5s.gif"/>
                    <pic:cNvPicPr>
                      <a:picLocks noChangeAspect="1" noChangeArrowheads="1"/>
                    </pic:cNvPicPr>
                  </pic:nvPicPr>
                  <pic:blipFill>
                    <a:blip r:embed="rId10"/>
                    <a:stretch>
                      <a:fillRect/>
                    </a:stretch>
                  </pic:blipFill>
                  <pic:spPr bwMode="auto">
                    <a:xfrm>
                      <a:off x="0" y="0"/>
                      <a:ext cx="6524625" cy="2819400"/>
                    </a:xfrm>
                    <a:prstGeom prst="rect">
                      <a:avLst/>
                    </a:prstGeom>
                  </pic:spPr>
                </pic:pic>
              </a:graphicData>
            </a:graphic>
          </wp:inline>
        </w:drawing>
      </w:r>
      <w:r>
        <w:rPr>
          <w:noProof/>
          <w:lang w:eastAsia="fr-FR"/>
        </w:rPr>
        <w:drawing>
          <wp:inline distT="0" distB="0" distL="0" distR="0" wp14:anchorId="6F04A18B" wp14:editId="1FB6335B">
            <wp:extent cx="6663690" cy="2895600"/>
            <wp:effectExtent l="0" t="0" r="0" b="0"/>
            <wp:docPr id="3" name="Image 3" descr="http://www.chimix.com/an5/bac5/image/spanti5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http://www.chimix.com/an5/bac5/image/spanti5s1.gif"/>
                    <pic:cNvPicPr>
                      <a:picLocks noChangeAspect="1" noChangeArrowheads="1"/>
                    </pic:cNvPicPr>
                  </pic:nvPicPr>
                  <pic:blipFill>
                    <a:blip r:embed="rId11"/>
                    <a:stretch>
                      <a:fillRect/>
                    </a:stretch>
                  </pic:blipFill>
                  <pic:spPr bwMode="auto">
                    <a:xfrm>
                      <a:off x="0" y="0"/>
                      <a:ext cx="6663690" cy="2895600"/>
                    </a:xfrm>
                    <a:prstGeom prst="rect">
                      <a:avLst/>
                    </a:prstGeom>
                  </pic:spPr>
                </pic:pic>
              </a:graphicData>
            </a:graphic>
          </wp:inline>
        </w:drawing>
      </w:r>
    </w:p>
    <w:p w:rsidR="00872F0C" w:rsidRDefault="0007452C">
      <w:pPr>
        <w:jc w:val="center"/>
      </w:pPr>
      <w:r>
        <w:rPr>
          <w:noProof/>
          <w:lang w:eastAsia="fr-FR"/>
        </w:rPr>
        <w:drawing>
          <wp:inline distT="0" distB="0" distL="0" distR="0" wp14:anchorId="2BDCE614" wp14:editId="547353B3">
            <wp:extent cx="6263005" cy="2742565"/>
            <wp:effectExtent l="0" t="0" r="0" b="0"/>
            <wp:docPr id="4" name="Image 4" descr="C:\Users\Roger\Desktop\Rog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C:\Users\Roger\Desktop\Roger.png"/>
                    <pic:cNvPicPr>
                      <a:picLocks noChangeAspect="1" noChangeArrowheads="1"/>
                    </pic:cNvPicPr>
                  </pic:nvPicPr>
                  <pic:blipFill>
                    <a:blip r:embed="rId12"/>
                    <a:stretch>
                      <a:fillRect/>
                    </a:stretch>
                  </pic:blipFill>
                  <pic:spPr bwMode="auto">
                    <a:xfrm>
                      <a:off x="0" y="0"/>
                      <a:ext cx="6263005" cy="2742565"/>
                    </a:xfrm>
                    <a:prstGeom prst="rect">
                      <a:avLst/>
                    </a:prstGeom>
                  </pic:spPr>
                </pic:pic>
              </a:graphicData>
            </a:graphic>
          </wp:inline>
        </w:drawing>
      </w:r>
    </w:p>
    <w:sectPr w:rsidR="00872F0C" w:rsidSect="00FD4788">
      <w:type w:val="continuous"/>
      <w:pgSz w:w="11906" w:h="16838"/>
      <w:pgMar w:top="567" w:right="567" w:bottom="567" w:left="567" w:header="0"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52C" w:rsidRDefault="0007452C" w:rsidP="0007452C">
      <w:pPr>
        <w:spacing w:after="0" w:line="240" w:lineRule="auto"/>
      </w:pPr>
      <w:r>
        <w:separator/>
      </w:r>
    </w:p>
  </w:endnote>
  <w:endnote w:type="continuationSeparator" w:id="0">
    <w:p w:rsidR="0007452C" w:rsidRDefault="0007452C" w:rsidP="00074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580109"/>
      <w:docPartObj>
        <w:docPartGallery w:val="Page Numbers (Bottom of Page)"/>
        <w:docPartUnique/>
      </w:docPartObj>
    </w:sdtPr>
    <w:sdtContent>
      <w:p w:rsidR="0007452C" w:rsidRDefault="0007452C">
        <w:pPr>
          <w:pStyle w:val="Pieddepage"/>
          <w:jc w:val="right"/>
        </w:pPr>
        <w:r>
          <w:fldChar w:fldCharType="begin"/>
        </w:r>
        <w:r>
          <w:instrText>PAGE   \* MERGEFORMAT</w:instrText>
        </w:r>
        <w:r>
          <w:fldChar w:fldCharType="separate"/>
        </w:r>
        <w:r>
          <w:rPr>
            <w:noProof/>
          </w:rPr>
          <w:t>2</w:t>
        </w:r>
        <w:r>
          <w:fldChar w:fldCharType="end"/>
        </w:r>
      </w:p>
    </w:sdtContent>
  </w:sdt>
  <w:p w:rsidR="0007452C" w:rsidRDefault="0007452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52C" w:rsidRDefault="0007452C" w:rsidP="0007452C">
      <w:pPr>
        <w:spacing w:after="0" w:line="240" w:lineRule="auto"/>
      </w:pPr>
      <w:r>
        <w:separator/>
      </w:r>
    </w:p>
  </w:footnote>
  <w:footnote w:type="continuationSeparator" w:id="0">
    <w:p w:rsidR="0007452C" w:rsidRDefault="0007452C" w:rsidP="000745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42F3B"/>
    <w:multiLevelType w:val="multilevel"/>
    <w:tmpl w:val="5796696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330C092F"/>
    <w:multiLevelType w:val="multilevel"/>
    <w:tmpl w:val="FBD4A0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5EE2639"/>
    <w:multiLevelType w:val="hybridMultilevel"/>
    <w:tmpl w:val="FE7A48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FAE1B5A"/>
    <w:multiLevelType w:val="hybridMultilevel"/>
    <w:tmpl w:val="0CFEDE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5E00B37"/>
    <w:multiLevelType w:val="multilevel"/>
    <w:tmpl w:val="FDAC4F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6A1E56FF"/>
    <w:multiLevelType w:val="hybridMultilevel"/>
    <w:tmpl w:val="7D1E8FD4"/>
    <w:lvl w:ilvl="0" w:tplc="414EC5C4">
      <w:start w:val="1"/>
      <w:numFmt w:val="bullet"/>
      <w:lvlText w:val="•"/>
      <w:lvlJc w:val="left"/>
      <w:pPr>
        <w:tabs>
          <w:tab w:val="num" w:pos="720"/>
        </w:tabs>
        <w:ind w:left="720" w:hanging="360"/>
      </w:pPr>
      <w:rPr>
        <w:rFonts w:ascii="Arial" w:hAnsi="Arial" w:hint="default"/>
      </w:rPr>
    </w:lvl>
    <w:lvl w:ilvl="1" w:tplc="AA728592" w:tentative="1">
      <w:start w:val="1"/>
      <w:numFmt w:val="bullet"/>
      <w:lvlText w:val="•"/>
      <w:lvlJc w:val="left"/>
      <w:pPr>
        <w:tabs>
          <w:tab w:val="num" w:pos="1440"/>
        </w:tabs>
        <w:ind w:left="1440" w:hanging="360"/>
      </w:pPr>
      <w:rPr>
        <w:rFonts w:ascii="Arial" w:hAnsi="Arial" w:hint="default"/>
      </w:rPr>
    </w:lvl>
    <w:lvl w:ilvl="2" w:tplc="C2748BEC" w:tentative="1">
      <w:start w:val="1"/>
      <w:numFmt w:val="bullet"/>
      <w:lvlText w:val="•"/>
      <w:lvlJc w:val="left"/>
      <w:pPr>
        <w:tabs>
          <w:tab w:val="num" w:pos="2160"/>
        </w:tabs>
        <w:ind w:left="2160" w:hanging="360"/>
      </w:pPr>
      <w:rPr>
        <w:rFonts w:ascii="Arial" w:hAnsi="Arial" w:hint="default"/>
      </w:rPr>
    </w:lvl>
    <w:lvl w:ilvl="3" w:tplc="558EA0A6" w:tentative="1">
      <w:start w:val="1"/>
      <w:numFmt w:val="bullet"/>
      <w:lvlText w:val="•"/>
      <w:lvlJc w:val="left"/>
      <w:pPr>
        <w:tabs>
          <w:tab w:val="num" w:pos="2880"/>
        </w:tabs>
        <w:ind w:left="2880" w:hanging="360"/>
      </w:pPr>
      <w:rPr>
        <w:rFonts w:ascii="Arial" w:hAnsi="Arial" w:hint="default"/>
      </w:rPr>
    </w:lvl>
    <w:lvl w:ilvl="4" w:tplc="A030FCE4" w:tentative="1">
      <w:start w:val="1"/>
      <w:numFmt w:val="bullet"/>
      <w:lvlText w:val="•"/>
      <w:lvlJc w:val="left"/>
      <w:pPr>
        <w:tabs>
          <w:tab w:val="num" w:pos="3600"/>
        </w:tabs>
        <w:ind w:left="3600" w:hanging="360"/>
      </w:pPr>
      <w:rPr>
        <w:rFonts w:ascii="Arial" w:hAnsi="Arial" w:hint="default"/>
      </w:rPr>
    </w:lvl>
    <w:lvl w:ilvl="5" w:tplc="395E1B8A" w:tentative="1">
      <w:start w:val="1"/>
      <w:numFmt w:val="bullet"/>
      <w:lvlText w:val="•"/>
      <w:lvlJc w:val="left"/>
      <w:pPr>
        <w:tabs>
          <w:tab w:val="num" w:pos="4320"/>
        </w:tabs>
        <w:ind w:left="4320" w:hanging="360"/>
      </w:pPr>
      <w:rPr>
        <w:rFonts w:ascii="Arial" w:hAnsi="Arial" w:hint="default"/>
      </w:rPr>
    </w:lvl>
    <w:lvl w:ilvl="6" w:tplc="E3D4FBD8" w:tentative="1">
      <w:start w:val="1"/>
      <w:numFmt w:val="bullet"/>
      <w:lvlText w:val="•"/>
      <w:lvlJc w:val="left"/>
      <w:pPr>
        <w:tabs>
          <w:tab w:val="num" w:pos="5040"/>
        </w:tabs>
        <w:ind w:left="5040" w:hanging="360"/>
      </w:pPr>
      <w:rPr>
        <w:rFonts w:ascii="Arial" w:hAnsi="Arial" w:hint="default"/>
      </w:rPr>
    </w:lvl>
    <w:lvl w:ilvl="7" w:tplc="45E27A60" w:tentative="1">
      <w:start w:val="1"/>
      <w:numFmt w:val="bullet"/>
      <w:lvlText w:val="•"/>
      <w:lvlJc w:val="left"/>
      <w:pPr>
        <w:tabs>
          <w:tab w:val="num" w:pos="5760"/>
        </w:tabs>
        <w:ind w:left="5760" w:hanging="360"/>
      </w:pPr>
      <w:rPr>
        <w:rFonts w:ascii="Arial" w:hAnsi="Arial" w:hint="default"/>
      </w:rPr>
    </w:lvl>
    <w:lvl w:ilvl="8" w:tplc="18A4BDDE" w:tentative="1">
      <w:start w:val="1"/>
      <w:numFmt w:val="bullet"/>
      <w:lvlText w:val="•"/>
      <w:lvlJc w:val="left"/>
      <w:pPr>
        <w:tabs>
          <w:tab w:val="num" w:pos="6480"/>
        </w:tabs>
        <w:ind w:left="6480" w:hanging="360"/>
      </w:pPr>
      <w:rPr>
        <w:rFonts w:ascii="Arial" w:hAnsi="Arial" w:hint="default"/>
      </w:rPr>
    </w:lvl>
  </w:abstractNum>
  <w:abstractNum w:abstractNumId="6">
    <w:nsid w:val="71412303"/>
    <w:multiLevelType w:val="multilevel"/>
    <w:tmpl w:val="C466F75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ind w:left="1440" w:hanging="360"/>
      </w:pPr>
      <w:rPr>
        <w:rFonts w:ascii="Calibri" w:hAnsi="Calibri" w:cs="Times New Roman" w:hint="default"/>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nsid w:val="7EEC0720"/>
    <w:multiLevelType w:val="hybridMultilevel"/>
    <w:tmpl w:val="2F508E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0"/>
  </w:num>
  <w:num w:numId="5">
    <w:abstractNumId w:val="5"/>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F0C"/>
    <w:rsid w:val="0007452C"/>
    <w:rsid w:val="00872F0C"/>
    <w:rsid w:val="00AC1548"/>
    <w:rsid w:val="00FD4788"/>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basedOn w:val="Policepardfaut"/>
    <w:uiPriority w:val="99"/>
    <w:semiHidden/>
    <w:unhideWhenUsed/>
    <w:rsid w:val="00D63A7F"/>
    <w:rPr>
      <w:color w:val="0000FF"/>
      <w:u w:val="single"/>
    </w:rPr>
  </w:style>
  <w:style w:type="character" w:customStyle="1" w:styleId="ListLabel1">
    <w:name w:val="ListLabel 1"/>
    <w:qFormat/>
    <w:rPr>
      <w:sz w:val="20"/>
    </w:rPr>
  </w:style>
  <w:style w:type="character" w:customStyle="1" w:styleId="ListLabel2">
    <w:name w:val="ListLabel 2"/>
    <w:qFormat/>
    <w:rPr>
      <w:rFonts w:eastAsia="Times New Roman" w:cs="Times New Roman"/>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NormalWeb">
    <w:name w:val="Normal (Web)"/>
    <w:basedOn w:val="Normal"/>
    <w:uiPriority w:val="99"/>
    <w:semiHidden/>
    <w:unhideWhenUsed/>
    <w:qFormat/>
    <w:rsid w:val="00D63A7F"/>
    <w:pPr>
      <w:spacing w:beforeAutospacing="1"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1A6E9F"/>
    <w:pPr>
      <w:ind w:left="720"/>
      <w:contextualSpacing/>
    </w:pPr>
  </w:style>
  <w:style w:type="paragraph" w:styleId="Textedebulles">
    <w:name w:val="Balloon Text"/>
    <w:basedOn w:val="Normal"/>
    <w:link w:val="TextedebullesCar"/>
    <w:uiPriority w:val="99"/>
    <w:semiHidden/>
    <w:unhideWhenUsed/>
    <w:rsid w:val="00FD47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D4788"/>
    <w:rPr>
      <w:rFonts w:ascii="Tahoma" w:hAnsi="Tahoma" w:cs="Tahoma"/>
      <w:sz w:val="16"/>
      <w:szCs w:val="16"/>
    </w:rPr>
  </w:style>
  <w:style w:type="paragraph" w:styleId="En-tte">
    <w:name w:val="header"/>
    <w:basedOn w:val="Normal"/>
    <w:link w:val="En-tteCar"/>
    <w:uiPriority w:val="99"/>
    <w:unhideWhenUsed/>
    <w:rsid w:val="0007452C"/>
    <w:pPr>
      <w:tabs>
        <w:tab w:val="center" w:pos="4536"/>
        <w:tab w:val="right" w:pos="9072"/>
      </w:tabs>
      <w:spacing w:after="0" w:line="240" w:lineRule="auto"/>
    </w:pPr>
  </w:style>
  <w:style w:type="character" w:customStyle="1" w:styleId="En-tteCar">
    <w:name w:val="En-tête Car"/>
    <w:basedOn w:val="Policepardfaut"/>
    <w:link w:val="En-tte"/>
    <w:uiPriority w:val="99"/>
    <w:rsid w:val="0007452C"/>
  </w:style>
  <w:style w:type="paragraph" w:styleId="Pieddepage">
    <w:name w:val="footer"/>
    <w:basedOn w:val="Normal"/>
    <w:link w:val="PieddepageCar"/>
    <w:uiPriority w:val="99"/>
    <w:unhideWhenUsed/>
    <w:rsid w:val="000745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745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basedOn w:val="Policepardfaut"/>
    <w:uiPriority w:val="99"/>
    <w:semiHidden/>
    <w:unhideWhenUsed/>
    <w:rsid w:val="00D63A7F"/>
    <w:rPr>
      <w:color w:val="0000FF"/>
      <w:u w:val="single"/>
    </w:rPr>
  </w:style>
  <w:style w:type="character" w:customStyle="1" w:styleId="ListLabel1">
    <w:name w:val="ListLabel 1"/>
    <w:qFormat/>
    <w:rPr>
      <w:sz w:val="20"/>
    </w:rPr>
  </w:style>
  <w:style w:type="character" w:customStyle="1" w:styleId="ListLabel2">
    <w:name w:val="ListLabel 2"/>
    <w:qFormat/>
    <w:rPr>
      <w:rFonts w:eastAsia="Times New Roman" w:cs="Times New Roman"/>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NormalWeb">
    <w:name w:val="Normal (Web)"/>
    <w:basedOn w:val="Normal"/>
    <w:uiPriority w:val="99"/>
    <w:semiHidden/>
    <w:unhideWhenUsed/>
    <w:qFormat/>
    <w:rsid w:val="00D63A7F"/>
    <w:pPr>
      <w:spacing w:beforeAutospacing="1"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1A6E9F"/>
    <w:pPr>
      <w:ind w:left="720"/>
      <w:contextualSpacing/>
    </w:pPr>
  </w:style>
  <w:style w:type="paragraph" w:styleId="Textedebulles">
    <w:name w:val="Balloon Text"/>
    <w:basedOn w:val="Normal"/>
    <w:link w:val="TextedebullesCar"/>
    <w:uiPriority w:val="99"/>
    <w:semiHidden/>
    <w:unhideWhenUsed/>
    <w:rsid w:val="00FD47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D4788"/>
    <w:rPr>
      <w:rFonts w:ascii="Tahoma" w:hAnsi="Tahoma" w:cs="Tahoma"/>
      <w:sz w:val="16"/>
      <w:szCs w:val="16"/>
    </w:rPr>
  </w:style>
  <w:style w:type="paragraph" w:styleId="En-tte">
    <w:name w:val="header"/>
    <w:basedOn w:val="Normal"/>
    <w:link w:val="En-tteCar"/>
    <w:uiPriority w:val="99"/>
    <w:unhideWhenUsed/>
    <w:rsid w:val="0007452C"/>
    <w:pPr>
      <w:tabs>
        <w:tab w:val="center" w:pos="4536"/>
        <w:tab w:val="right" w:pos="9072"/>
      </w:tabs>
      <w:spacing w:after="0" w:line="240" w:lineRule="auto"/>
    </w:pPr>
  </w:style>
  <w:style w:type="character" w:customStyle="1" w:styleId="En-tteCar">
    <w:name w:val="En-tête Car"/>
    <w:basedOn w:val="Policepardfaut"/>
    <w:link w:val="En-tte"/>
    <w:uiPriority w:val="99"/>
    <w:rsid w:val="0007452C"/>
  </w:style>
  <w:style w:type="paragraph" w:styleId="Pieddepage">
    <w:name w:val="footer"/>
    <w:basedOn w:val="Normal"/>
    <w:link w:val="PieddepageCar"/>
    <w:uiPriority w:val="99"/>
    <w:unhideWhenUsed/>
    <w:rsid w:val="000745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745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660611">
      <w:bodyDiv w:val="1"/>
      <w:marLeft w:val="0"/>
      <w:marRight w:val="0"/>
      <w:marTop w:val="0"/>
      <w:marBottom w:val="0"/>
      <w:divBdr>
        <w:top w:val="none" w:sz="0" w:space="0" w:color="auto"/>
        <w:left w:val="none" w:sz="0" w:space="0" w:color="auto"/>
        <w:bottom w:val="none" w:sz="0" w:space="0" w:color="auto"/>
        <w:right w:val="none" w:sz="0" w:space="0" w:color="auto"/>
      </w:divBdr>
      <w:divsChild>
        <w:div w:id="929120719">
          <w:marLeft w:val="547"/>
          <w:marRight w:val="0"/>
          <w:marTop w:val="96"/>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3</Pages>
  <Words>749</Words>
  <Characters>4123</Characters>
  <Application>Microsoft Office Word</Application>
  <DocSecurity>0</DocSecurity>
  <Lines>34</Lines>
  <Paragraphs>9</Paragraphs>
  <ScaleCrop>false</ScaleCrop>
  <Company/>
  <LinksUpToDate>false</LinksUpToDate>
  <CharactersWithSpaces>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dc:creator>
  <dc:description/>
  <cp:lastModifiedBy>Administrateur</cp:lastModifiedBy>
  <cp:revision>14</cp:revision>
  <dcterms:created xsi:type="dcterms:W3CDTF">2018-03-18T15:53:00Z</dcterms:created>
  <dcterms:modified xsi:type="dcterms:W3CDTF">2018-04-05T07:40:00Z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